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0F" w:rsidRPr="00252C0F" w:rsidRDefault="00252C0F" w:rsidP="00D127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D3E05">
        <w:rPr>
          <w:rFonts w:ascii="Times New Roman" w:hAnsi="Times New Roman"/>
          <w:b/>
          <w:i/>
          <w:sz w:val="28"/>
          <w:szCs w:val="28"/>
        </w:rPr>
        <w:t xml:space="preserve">Анализ письменных обращений, поступивших в Совет и </w:t>
      </w:r>
      <w:r w:rsidR="00EE028C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5D3E05">
        <w:rPr>
          <w:rFonts w:ascii="Times New Roman" w:hAnsi="Times New Roman"/>
          <w:b/>
          <w:i/>
          <w:sz w:val="28"/>
          <w:szCs w:val="28"/>
        </w:rPr>
        <w:t>Исполнительный комитет Менделеевского муниципального района</w:t>
      </w:r>
    </w:p>
    <w:p w:rsidR="00252C0F" w:rsidRDefault="008B19A9" w:rsidP="00D127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2019 год.</w:t>
      </w:r>
    </w:p>
    <w:p w:rsidR="00B85013" w:rsidRDefault="00B85013" w:rsidP="004E0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013" w:rsidRPr="00817B6F" w:rsidRDefault="00674C74" w:rsidP="00E056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</w:t>
      </w:r>
      <w:r w:rsidR="00B85013" w:rsidRPr="00817B6F">
        <w:rPr>
          <w:rFonts w:ascii="Times New Roman" w:hAnsi="Times New Roman"/>
          <w:sz w:val="28"/>
          <w:szCs w:val="28"/>
        </w:rPr>
        <w:t>а основе анализа</w:t>
      </w:r>
      <w:r w:rsidR="00B85013">
        <w:rPr>
          <w:rFonts w:ascii="Times New Roman" w:hAnsi="Times New Roman"/>
          <w:sz w:val="28"/>
          <w:szCs w:val="28"/>
        </w:rPr>
        <w:t xml:space="preserve"> обращений граждан </w:t>
      </w:r>
      <w:r w:rsidR="00B85013" w:rsidRPr="00817B6F">
        <w:rPr>
          <w:rFonts w:ascii="Times New Roman" w:hAnsi="Times New Roman"/>
          <w:sz w:val="28"/>
          <w:szCs w:val="28"/>
        </w:rPr>
        <w:t>поступивших в 201</w:t>
      </w:r>
      <w:r w:rsidR="00B8501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году</w:t>
      </w:r>
      <w:r w:rsidR="00B85013" w:rsidRPr="00817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85013" w:rsidRPr="00817B6F">
        <w:rPr>
          <w:rFonts w:ascii="Times New Roman" w:hAnsi="Times New Roman"/>
          <w:sz w:val="28"/>
          <w:szCs w:val="28"/>
        </w:rPr>
        <w:t>об их количестве и содержательной части</w:t>
      </w:r>
      <w:r>
        <w:rPr>
          <w:rFonts w:ascii="Times New Roman" w:hAnsi="Times New Roman"/>
          <w:sz w:val="28"/>
          <w:szCs w:val="28"/>
        </w:rPr>
        <w:t>)</w:t>
      </w:r>
      <w:r w:rsidR="00B85013" w:rsidRPr="00817B6F">
        <w:rPr>
          <w:rFonts w:ascii="Times New Roman" w:hAnsi="Times New Roman"/>
          <w:sz w:val="28"/>
          <w:szCs w:val="28"/>
        </w:rPr>
        <w:t>.</w:t>
      </w:r>
    </w:p>
    <w:p w:rsidR="00674C74" w:rsidRDefault="00B85013" w:rsidP="00E0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указанного периода</w:t>
      </w:r>
      <w:r w:rsidR="001B6872">
        <w:rPr>
          <w:rFonts w:ascii="Times New Roman" w:hAnsi="Times New Roman"/>
          <w:sz w:val="28"/>
          <w:szCs w:val="28"/>
        </w:rPr>
        <w:t xml:space="preserve"> поступило </w:t>
      </w:r>
      <w:r w:rsidR="008B19A9">
        <w:rPr>
          <w:rFonts w:ascii="Times New Roman" w:hAnsi="Times New Roman"/>
          <w:sz w:val="28"/>
          <w:szCs w:val="28"/>
        </w:rPr>
        <w:t>531</w:t>
      </w:r>
      <w:r w:rsidR="009F4E51">
        <w:rPr>
          <w:rFonts w:ascii="Times New Roman" w:hAnsi="Times New Roman"/>
          <w:sz w:val="28"/>
          <w:szCs w:val="28"/>
        </w:rPr>
        <w:t xml:space="preserve"> пис</w:t>
      </w:r>
      <w:r w:rsidR="008B19A9">
        <w:rPr>
          <w:rFonts w:ascii="Times New Roman" w:hAnsi="Times New Roman"/>
          <w:sz w:val="28"/>
          <w:szCs w:val="28"/>
        </w:rPr>
        <w:t>ьменное обращение</w:t>
      </w:r>
      <w:r w:rsidR="000522D5">
        <w:rPr>
          <w:rFonts w:ascii="Times New Roman" w:hAnsi="Times New Roman"/>
          <w:sz w:val="28"/>
          <w:szCs w:val="28"/>
        </w:rPr>
        <w:t xml:space="preserve">, в </w:t>
      </w:r>
      <w:r w:rsidR="00F36ED3">
        <w:rPr>
          <w:rFonts w:ascii="Times New Roman" w:hAnsi="Times New Roman"/>
          <w:sz w:val="28"/>
          <w:szCs w:val="28"/>
        </w:rPr>
        <w:t>том числе в интернет-приемную</w:t>
      </w:r>
      <w:r w:rsidR="00674C74">
        <w:rPr>
          <w:rFonts w:ascii="Times New Roman" w:hAnsi="Times New Roman"/>
          <w:sz w:val="28"/>
          <w:szCs w:val="28"/>
        </w:rPr>
        <w:t xml:space="preserve"> Главы района </w:t>
      </w:r>
      <w:r w:rsidR="00F36ED3">
        <w:rPr>
          <w:rFonts w:ascii="Times New Roman" w:hAnsi="Times New Roman"/>
          <w:sz w:val="28"/>
          <w:szCs w:val="28"/>
        </w:rPr>
        <w:t>-</w:t>
      </w:r>
      <w:r w:rsidR="008B19A9">
        <w:rPr>
          <w:rFonts w:ascii="Times New Roman" w:hAnsi="Times New Roman"/>
          <w:sz w:val="28"/>
          <w:szCs w:val="28"/>
        </w:rPr>
        <w:t>115</w:t>
      </w:r>
      <w:r w:rsidR="00674C74">
        <w:rPr>
          <w:rFonts w:ascii="Times New Roman" w:hAnsi="Times New Roman"/>
          <w:sz w:val="28"/>
          <w:szCs w:val="28"/>
        </w:rPr>
        <w:t xml:space="preserve"> (</w:t>
      </w:r>
      <w:r w:rsidR="000522D5">
        <w:rPr>
          <w:rFonts w:ascii="Times New Roman" w:hAnsi="Times New Roman"/>
          <w:sz w:val="28"/>
          <w:szCs w:val="28"/>
        </w:rPr>
        <w:t>за аналогичный период 2018 го</w:t>
      </w:r>
      <w:r w:rsidR="00F36ED3">
        <w:rPr>
          <w:rFonts w:ascii="Times New Roman" w:hAnsi="Times New Roman"/>
          <w:sz w:val="28"/>
          <w:szCs w:val="28"/>
        </w:rPr>
        <w:t>да</w:t>
      </w:r>
      <w:r w:rsidR="00674C74">
        <w:rPr>
          <w:rFonts w:ascii="Times New Roman" w:hAnsi="Times New Roman"/>
          <w:sz w:val="28"/>
          <w:szCs w:val="28"/>
        </w:rPr>
        <w:t xml:space="preserve"> </w:t>
      </w:r>
      <w:r w:rsidR="00F36ED3">
        <w:rPr>
          <w:rFonts w:ascii="Times New Roman" w:hAnsi="Times New Roman"/>
          <w:sz w:val="28"/>
          <w:szCs w:val="28"/>
        </w:rPr>
        <w:t>-</w:t>
      </w:r>
      <w:r w:rsidR="008B19A9">
        <w:rPr>
          <w:rFonts w:ascii="Times New Roman" w:hAnsi="Times New Roman"/>
          <w:sz w:val="28"/>
          <w:szCs w:val="28"/>
        </w:rPr>
        <w:t>379 обращений</w:t>
      </w:r>
      <w:r w:rsidR="00F36ED3">
        <w:rPr>
          <w:rFonts w:ascii="Times New Roman" w:hAnsi="Times New Roman"/>
          <w:sz w:val="28"/>
          <w:szCs w:val="28"/>
        </w:rPr>
        <w:t>, в том числе в интернет-приемную</w:t>
      </w:r>
      <w:r w:rsidR="00674C74">
        <w:rPr>
          <w:rFonts w:ascii="Times New Roman" w:hAnsi="Times New Roman"/>
          <w:sz w:val="28"/>
          <w:szCs w:val="28"/>
        </w:rPr>
        <w:t xml:space="preserve"> Главы района </w:t>
      </w:r>
      <w:r w:rsidR="00F36ED3">
        <w:rPr>
          <w:rFonts w:ascii="Times New Roman" w:hAnsi="Times New Roman"/>
          <w:sz w:val="28"/>
          <w:szCs w:val="28"/>
        </w:rPr>
        <w:t>-</w:t>
      </w:r>
      <w:r w:rsidR="008B19A9">
        <w:rPr>
          <w:rFonts w:ascii="Times New Roman" w:hAnsi="Times New Roman"/>
          <w:sz w:val="28"/>
          <w:szCs w:val="28"/>
        </w:rPr>
        <w:t>64</w:t>
      </w:r>
      <w:r w:rsidR="00674C74">
        <w:rPr>
          <w:rFonts w:ascii="Times New Roman" w:hAnsi="Times New Roman"/>
          <w:sz w:val="28"/>
          <w:szCs w:val="28"/>
        </w:rPr>
        <w:t>)</w:t>
      </w:r>
      <w:r w:rsidR="000522D5">
        <w:rPr>
          <w:rFonts w:ascii="Times New Roman" w:hAnsi="Times New Roman"/>
          <w:sz w:val="28"/>
          <w:szCs w:val="28"/>
        </w:rPr>
        <w:t xml:space="preserve">. </w:t>
      </w:r>
    </w:p>
    <w:p w:rsidR="000B291B" w:rsidRDefault="000B291B" w:rsidP="00E0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Решено положительно</w:t>
      </w:r>
      <w:r w:rsidR="00674C74">
        <w:rPr>
          <w:rFonts w:ascii="Times New Roman" w:hAnsi="Times New Roman"/>
          <w:sz w:val="28"/>
          <w:szCs w:val="28"/>
        </w:rPr>
        <w:t xml:space="preserve"> 227 </w:t>
      </w:r>
      <w:r>
        <w:rPr>
          <w:rFonts w:ascii="Times New Roman" w:hAnsi="Times New Roman"/>
          <w:sz w:val="28"/>
          <w:szCs w:val="28"/>
        </w:rPr>
        <w:t>обращени</w:t>
      </w:r>
      <w:r w:rsidR="00F36ED3">
        <w:rPr>
          <w:rFonts w:ascii="Times New Roman" w:hAnsi="Times New Roman"/>
          <w:sz w:val="28"/>
          <w:szCs w:val="28"/>
        </w:rPr>
        <w:t>й, проверено с выездом на место</w:t>
      </w:r>
      <w:r w:rsidR="00674C74">
        <w:rPr>
          <w:rFonts w:ascii="Times New Roman" w:hAnsi="Times New Roman"/>
          <w:sz w:val="28"/>
          <w:szCs w:val="28"/>
        </w:rPr>
        <w:t xml:space="preserve"> </w:t>
      </w:r>
      <w:r w:rsidR="00F36ED3">
        <w:rPr>
          <w:rFonts w:ascii="Times New Roman" w:hAnsi="Times New Roman"/>
          <w:sz w:val="28"/>
          <w:szCs w:val="28"/>
        </w:rPr>
        <w:t>-</w:t>
      </w:r>
      <w:r w:rsidR="00674C74">
        <w:rPr>
          <w:rFonts w:ascii="Times New Roman" w:hAnsi="Times New Roman"/>
          <w:sz w:val="28"/>
          <w:szCs w:val="28"/>
        </w:rPr>
        <w:t xml:space="preserve"> </w:t>
      </w:r>
      <w:r w:rsidR="004E041F">
        <w:rPr>
          <w:rFonts w:ascii="Times New Roman" w:hAnsi="Times New Roman"/>
          <w:sz w:val="28"/>
          <w:szCs w:val="28"/>
        </w:rPr>
        <w:t>225</w:t>
      </w:r>
      <w:r w:rsidR="00674C74">
        <w:rPr>
          <w:rFonts w:ascii="Times New Roman" w:hAnsi="Times New Roman"/>
          <w:sz w:val="28"/>
          <w:szCs w:val="28"/>
        </w:rPr>
        <w:t>, взято на контроль 61 обращение, поступило для сведения 135 обращений.</w:t>
      </w:r>
    </w:p>
    <w:p w:rsidR="00866569" w:rsidRDefault="00866569" w:rsidP="00760B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6569" w:rsidRDefault="00866569" w:rsidP="0086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01C8F4" wp14:editId="2C9C8838">
            <wp:extent cx="6129866" cy="2638425"/>
            <wp:effectExtent l="0" t="0" r="444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6569" w:rsidRDefault="00866569" w:rsidP="00760B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642" w:rsidRDefault="000B291B" w:rsidP="00E0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1A27">
        <w:rPr>
          <w:rFonts w:ascii="Times New Roman" w:hAnsi="Times New Roman"/>
          <w:sz w:val="28"/>
          <w:szCs w:val="28"/>
        </w:rPr>
        <w:t xml:space="preserve"> </w:t>
      </w:r>
      <w:r w:rsidR="005D4642" w:rsidRPr="005D4642">
        <w:rPr>
          <w:rFonts w:ascii="Times New Roman" w:hAnsi="Times New Roman"/>
          <w:sz w:val="28"/>
          <w:szCs w:val="28"/>
        </w:rPr>
        <w:t>Управления Президента Р</w:t>
      </w:r>
      <w:r w:rsidR="005D4642">
        <w:rPr>
          <w:rFonts w:ascii="Times New Roman" w:hAnsi="Times New Roman"/>
          <w:sz w:val="28"/>
          <w:szCs w:val="28"/>
        </w:rPr>
        <w:t xml:space="preserve">оссийской </w:t>
      </w:r>
      <w:r w:rsidR="005D4642" w:rsidRPr="005D4642">
        <w:rPr>
          <w:rFonts w:ascii="Times New Roman" w:hAnsi="Times New Roman"/>
          <w:sz w:val="28"/>
          <w:szCs w:val="28"/>
        </w:rPr>
        <w:t>Ф</w:t>
      </w:r>
      <w:r w:rsidR="005D4642">
        <w:rPr>
          <w:rFonts w:ascii="Times New Roman" w:hAnsi="Times New Roman"/>
          <w:sz w:val="28"/>
          <w:szCs w:val="28"/>
        </w:rPr>
        <w:t>едерации</w:t>
      </w:r>
      <w:r w:rsidR="005D4642" w:rsidRPr="005D4642">
        <w:rPr>
          <w:rFonts w:ascii="Times New Roman" w:hAnsi="Times New Roman"/>
          <w:sz w:val="28"/>
          <w:szCs w:val="28"/>
        </w:rPr>
        <w:t xml:space="preserve"> по работе с обращениями гр</w:t>
      </w:r>
      <w:r w:rsidR="008B19A9">
        <w:rPr>
          <w:rFonts w:ascii="Times New Roman" w:hAnsi="Times New Roman"/>
          <w:sz w:val="28"/>
          <w:szCs w:val="28"/>
        </w:rPr>
        <w:t>аждан и организаций поступило 22</w:t>
      </w:r>
      <w:r w:rsidR="007D154A">
        <w:rPr>
          <w:rFonts w:ascii="Times New Roman" w:hAnsi="Times New Roman"/>
          <w:sz w:val="28"/>
          <w:szCs w:val="28"/>
        </w:rPr>
        <w:t xml:space="preserve"> обращ</w:t>
      </w:r>
      <w:r w:rsidR="005D4642">
        <w:rPr>
          <w:rFonts w:ascii="Times New Roman" w:hAnsi="Times New Roman"/>
          <w:sz w:val="28"/>
          <w:szCs w:val="28"/>
        </w:rPr>
        <w:t>ения</w:t>
      </w:r>
      <w:r w:rsidR="007D154A">
        <w:rPr>
          <w:rFonts w:ascii="Times New Roman" w:hAnsi="Times New Roman"/>
          <w:sz w:val="28"/>
          <w:szCs w:val="28"/>
        </w:rPr>
        <w:t xml:space="preserve"> (</w:t>
      </w:r>
      <w:r w:rsidR="008B19A9">
        <w:rPr>
          <w:rFonts w:ascii="Times New Roman" w:hAnsi="Times New Roman"/>
          <w:sz w:val="28"/>
          <w:szCs w:val="28"/>
        </w:rPr>
        <w:t>в 2018г.-26</w:t>
      </w:r>
      <w:r w:rsidR="007D154A">
        <w:rPr>
          <w:rFonts w:ascii="Times New Roman" w:hAnsi="Times New Roman"/>
          <w:sz w:val="28"/>
          <w:szCs w:val="28"/>
        </w:rPr>
        <w:t>).</w:t>
      </w:r>
    </w:p>
    <w:p w:rsidR="00DA421D" w:rsidRPr="00DA421D" w:rsidRDefault="000D71CB" w:rsidP="00E0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поступившей корреспонденции поступило 3 анонимных обращения</w:t>
      </w:r>
      <w:r w:rsidR="00225143">
        <w:rPr>
          <w:rFonts w:ascii="Times New Roman" w:hAnsi="Times New Roman"/>
          <w:sz w:val="28"/>
          <w:szCs w:val="28"/>
        </w:rPr>
        <w:t xml:space="preserve"> (</w:t>
      </w:r>
      <w:r w:rsidR="00674C74">
        <w:rPr>
          <w:rFonts w:ascii="Times New Roman" w:hAnsi="Times New Roman"/>
          <w:sz w:val="28"/>
          <w:szCs w:val="28"/>
        </w:rPr>
        <w:t xml:space="preserve">в 2018г. также </w:t>
      </w:r>
      <w:r w:rsidR="008B19A9">
        <w:rPr>
          <w:rFonts w:ascii="Times New Roman" w:hAnsi="Times New Roman"/>
          <w:sz w:val="28"/>
          <w:szCs w:val="28"/>
        </w:rPr>
        <w:t>3</w:t>
      </w:r>
      <w:r w:rsidR="00674C74">
        <w:rPr>
          <w:rFonts w:ascii="Times New Roman" w:hAnsi="Times New Roman"/>
          <w:sz w:val="28"/>
          <w:szCs w:val="28"/>
        </w:rPr>
        <w:t xml:space="preserve"> обращения</w:t>
      </w:r>
      <w:r w:rsidR="00F849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421D" w:rsidRDefault="00DA421D" w:rsidP="00EB2B3D">
      <w:pPr>
        <w:ind w:firstLine="8222"/>
        <w:jc w:val="both"/>
        <w:rPr>
          <w:rFonts w:ascii="Times New Roman" w:hAnsi="Times New Roman"/>
          <w:b/>
          <w:i/>
          <w:sz w:val="28"/>
          <w:szCs w:val="28"/>
        </w:rPr>
      </w:pPr>
      <w:r w:rsidRPr="00DA421D">
        <w:rPr>
          <w:rFonts w:ascii="Times New Roman" w:hAnsi="Times New Roman"/>
          <w:i/>
          <w:sz w:val="28"/>
          <w:szCs w:val="28"/>
        </w:rPr>
        <w:t>Таблица 1</w:t>
      </w:r>
      <w:r w:rsidRPr="00DA421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B2F64" w:rsidRPr="00DA421D" w:rsidRDefault="00DA421D" w:rsidP="00EF5696">
      <w:pPr>
        <w:ind w:firstLine="2410"/>
        <w:jc w:val="both"/>
        <w:rPr>
          <w:rFonts w:ascii="Times New Roman" w:hAnsi="Times New Roman"/>
          <w:b/>
          <w:sz w:val="28"/>
          <w:szCs w:val="28"/>
        </w:rPr>
      </w:pPr>
      <w:r w:rsidRPr="00DA421D">
        <w:rPr>
          <w:rFonts w:ascii="Times New Roman" w:hAnsi="Times New Roman"/>
          <w:b/>
          <w:sz w:val="28"/>
          <w:szCs w:val="28"/>
        </w:rPr>
        <w:t>Содержание анонимных обращений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F849D2" w:rsidRPr="00F849D2" w:rsidTr="009D1BF5">
        <w:tc>
          <w:tcPr>
            <w:tcW w:w="3115" w:type="dxa"/>
          </w:tcPr>
          <w:p w:rsidR="00F849D2" w:rsidRPr="00DA421D" w:rsidRDefault="00F849D2" w:rsidP="00EB2B3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49D2" w:rsidRPr="00DA421D" w:rsidRDefault="00F849D2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3115" w:type="dxa"/>
          </w:tcPr>
          <w:p w:rsidR="00F849D2" w:rsidRPr="00DA421D" w:rsidRDefault="00F849D2" w:rsidP="00EB2B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Адрес</w:t>
            </w:r>
          </w:p>
        </w:tc>
        <w:tc>
          <w:tcPr>
            <w:tcW w:w="3404" w:type="dxa"/>
          </w:tcPr>
          <w:p w:rsidR="00F849D2" w:rsidRPr="00DA421D" w:rsidRDefault="00F849D2" w:rsidP="00EB2B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F849D2" w:rsidRPr="00F849D2" w:rsidTr="009D1BF5">
        <w:tc>
          <w:tcPr>
            <w:tcW w:w="3115" w:type="dxa"/>
          </w:tcPr>
          <w:p w:rsidR="00F849D2" w:rsidRDefault="00225143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Ан-</w:t>
            </w:r>
            <w:r w:rsidR="007D154A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7D154A" w:rsidRPr="00F849D2" w:rsidRDefault="007D154A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30.04.2019</w:t>
            </w:r>
          </w:p>
        </w:tc>
        <w:tc>
          <w:tcPr>
            <w:tcW w:w="3115" w:type="dxa"/>
          </w:tcPr>
          <w:p w:rsidR="00F849D2" w:rsidRPr="00F849D2" w:rsidRDefault="007D154A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Менделеевск </w:t>
            </w:r>
          </w:p>
        </w:tc>
        <w:tc>
          <w:tcPr>
            <w:tcW w:w="3404" w:type="dxa"/>
          </w:tcPr>
          <w:p w:rsidR="00F849D2" w:rsidRPr="00F849D2" w:rsidRDefault="007D154A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упавшей елке.</w:t>
            </w:r>
          </w:p>
        </w:tc>
      </w:tr>
      <w:tr w:rsidR="00F849D2" w:rsidRPr="00F849D2" w:rsidTr="009D1BF5">
        <w:tc>
          <w:tcPr>
            <w:tcW w:w="3115" w:type="dxa"/>
          </w:tcPr>
          <w:p w:rsidR="00F849D2" w:rsidRDefault="007D154A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Ан-110</w:t>
            </w:r>
          </w:p>
          <w:p w:rsidR="00F849D2" w:rsidRPr="00F849D2" w:rsidRDefault="007D154A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17.05.2019</w:t>
            </w:r>
          </w:p>
        </w:tc>
        <w:tc>
          <w:tcPr>
            <w:tcW w:w="3115" w:type="dxa"/>
          </w:tcPr>
          <w:p w:rsidR="00F849D2" w:rsidRPr="00F849D2" w:rsidRDefault="00F849D2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Менделеевск</w:t>
            </w:r>
          </w:p>
        </w:tc>
        <w:tc>
          <w:tcPr>
            <w:tcW w:w="3404" w:type="dxa"/>
          </w:tcPr>
          <w:p w:rsidR="00F849D2" w:rsidRPr="00F849D2" w:rsidRDefault="007D154A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упавшей елке.</w:t>
            </w:r>
          </w:p>
        </w:tc>
      </w:tr>
      <w:tr w:rsidR="00F849D2" w:rsidRPr="00F849D2" w:rsidTr="009D1BF5">
        <w:tc>
          <w:tcPr>
            <w:tcW w:w="3115" w:type="dxa"/>
          </w:tcPr>
          <w:p w:rsidR="00F849D2" w:rsidRDefault="00225143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Ан-141</w:t>
            </w:r>
          </w:p>
          <w:p w:rsidR="00F849D2" w:rsidRPr="00F849D2" w:rsidRDefault="00225143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10.06.2019</w:t>
            </w:r>
          </w:p>
        </w:tc>
        <w:tc>
          <w:tcPr>
            <w:tcW w:w="3115" w:type="dxa"/>
          </w:tcPr>
          <w:p w:rsidR="00F849D2" w:rsidRPr="00F849D2" w:rsidRDefault="00F849D2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F849D2" w:rsidRPr="00F849D2" w:rsidRDefault="00911A27" w:rsidP="00EB2B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D154A">
              <w:rPr>
                <w:rFonts w:ascii="Times New Roman" w:hAnsi="Times New Roman"/>
                <w:sz w:val="28"/>
                <w:szCs w:val="28"/>
              </w:rPr>
              <w:t>нанесении вреда окружающей среде путем запуска гелиевых шаров.</w:t>
            </w:r>
          </w:p>
        </w:tc>
      </w:tr>
    </w:tbl>
    <w:p w:rsidR="00760B26" w:rsidRDefault="00760B26" w:rsidP="00760B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0B26" w:rsidRDefault="000B291B" w:rsidP="00E0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</w:t>
      </w:r>
      <w:r w:rsidR="00760B26">
        <w:rPr>
          <w:rFonts w:ascii="Times New Roman" w:hAnsi="Times New Roman"/>
          <w:sz w:val="28"/>
          <w:szCs w:val="28"/>
        </w:rPr>
        <w:t xml:space="preserve">ективных обращений поступило </w:t>
      </w:r>
      <w:r w:rsidR="008B19A9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 за анал</w:t>
      </w:r>
      <w:r w:rsidR="008B19A9">
        <w:rPr>
          <w:rFonts w:ascii="Times New Roman" w:hAnsi="Times New Roman"/>
          <w:sz w:val="28"/>
          <w:szCs w:val="28"/>
        </w:rPr>
        <w:t>огичный период прошлого года – 32</w:t>
      </w:r>
    </w:p>
    <w:p w:rsidR="00760B26" w:rsidRDefault="00760B26" w:rsidP="00E0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4E041F">
        <w:rPr>
          <w:rFonts w:ascii="Times New Roman" w:hAnsi="Times New Roman"/>
          <w:color w:val="000000"/>
          <w:sz w:val="28"/>
          <w:szCs w:val="28"/>
        </w:rPr>
        <w:t>2019 год</w:t>
      </w:r>
      <w:r w:rsidR="00EB2B3D">
        <w:rPr>
          <w:rFonts w:ascii="Times New Roman" w:hAnsi="Times New Roman"/>
          <w:color w:val="000000"/>
          <w:sz w:val="28"/>
          <w:szCs w:val="28"/>
        </w:rPr>
        <w:t xml:space="preserve"> от жителей сельских посе</w:t>
      </w:r>
      <w:r w:rsidR="004E041F">
        <w:rPr>
          <w:rFonts w:ascii="Times New Roman" w:hAnsi="Times New Roman"/>
          <w:color w:val="000000"/>
          <w:sz w:val="28"/>
          <w:szCs w:val="28"/>
        </w:rPr>
        <w:t>лений поступило – 60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 </w:t>
      </w:r>
      <w:r w:rsidR="00EC67F2">
        <w:rPr>
          <w:rFonts w:ascii="Times New Roman" w:hAnsi="Times New Roman"/>
          <w:color w:val="000000"/>
          <w:sz w:val="28"/>
          <w:szCs w:val="28"/>
        </w:rPr>
        <w:t>(24</w:t>
      </w:r>
      <w:r w:rsidR="00EB2B3D">
        <w:rPr>
          <w:rFonts w:ascii="Times New Roman" w:hAnsi="Times New Roman"/>
          <w:color w:val="000000"/>
          <w:sz w:val="28"/>
          <w:szCs w:val="28"/>
        </w:rPr>
        <w:t>- 2018</w:t>
      </w:r>
      <w:r w:rsidR="004E04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B3D">
        <w:rPr>
          <w:rFonts w:ascii="Times New Roman" w:hAnsi="Times New Roman"/>
          <w:color w:val="000000"/>
          <w:sz w:val="28"/>
          <w:szCs w:val="28"/>
        </w:rPr>
        <w:t>год</w:t>
      </w:r>
      <w:r w:rsidR="004E041F">
        <w:rPr>
          <w:rFonts w:ascii="Times New Roman" w:hAnsi="Times New Roman"/>
          <w:color w:val="000000"/>
          <w:sz w:val="28"/>
          <w:szCs w:val="28"/>
        </w:rPr>
        <w:t>у</w:t>
      </w:r>
      <w:r w:rsidR="00EB2B3D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9D1BF5" w:rsidRPr="00EB2B3D" w:rsidRDefault="000B291B" w:rsidP="00E0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иностранных языках обращений не поступало.</w:t>
      </w:r>
    </w:p>
    <w:p w:rsidR="00DA421D" w:rsidRPr="00DA421D" w:rsidRDefault="00DA421D" w:rsidP="00EB2B3D">
      <w:pPr>
        <w:ind w:firstLine="8222"/>
        <w:jc w:val="both"/>
        <w:rPr>
          <w:rFonts w:ascii="Times New Roman" w:hAnsi="Times New Roman"/>
          <w:i/>
          <w:sz w:val="28"/>
          <w:szCs w:val="28"/>
        </w:rPr>
      </w:pPr>
      <w:r w:rsidRPr="00DA421D">
        <w:rPr>
          <w:rFonts w:ascii="Times New Roman" w:hAnsi="Times New Roman"/>
          <w:i/>
          <w:sz w:val="28"/>
          <w:szCs w:val="28"/>
        </w:rPr>
        <w:t>Таблица 2</w:t>
      </w:r>
    </w:p>
    <w:p w:rsidR="00DA421D" w:rsidRPr="00DA421D" w:rsidRDefault="00DA421D" w:rsidP="00EB2B3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21D">
        <w:rPr>
          <w:rFonts w:ascii="Times New Roman" w:hAnsi="Times New Roman"/>
          <w:b/>
          <w:sz w:val="28"/>
          <w:szCs w:val="28"/>
        </w:rPr>
        <w:t>Тематическая структура письменны</w:t>
      </w:r>
      <w:r w:rsidR="009438D9">
        <w:rPr>
          <w:rFonts w:ascii="Times New Roman" w:hAnsi="Times New Roman"/>
          <w:b/>
          <w:sz w:val="28"/>
          <w:szCs w:val="28"/>
        </w:rPr>
        <w:t xml:space="preserve">х обращений, поступивших в </w:t>
      </w:r>
      <w:r w:rsidR="00F40A4E">
        <w:rPr>
          <w:rFonts w:ascii="Times New Roman" w:hAnsi="Times New Roman"/>
          <w:b/>
          <w:sz w:val="28"/>
          <w:szCs w:val="28"/>
        </w:rPr>
        <w:t xml:space="preserve">2019 </w:t>
      </w:r>
      <w:r w:rsidR="009438D9">
        <w:rPr>
          <w:rFonts w:ascii="Times New Roman" w:hAnsi="Times New Roman"/>
          <w:b/>
          <w:sz w:val="28"/>
          <w:szCs w:val="28"/>
        </w:rPr>
        <w:t>году</w:t>
      </w: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6"/>
        <w:gridCol w:w="2195"/>
        <w:gridCol w:w="2821"/>
      </w:tblGrid>
      <w:tr w:rsidR="00DA421D" w:rsidRPr="00DA421D" w:rsidTr="00697610">
        <w:trPr>
          <w:trHeight w:val="32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вопросов, в %</w:t>
            </w:r>
          </w:p>
        </w:tc>
      </w:tr>
      <w:tr w:rsidR="00DA421D" w:rsidRPr="00DA421D" w:rsidTr="00697610">
        <w:trPr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880504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16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42.3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21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4E041F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880504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18</w:t>
            </w:r>
          </w:p>
        </w:tc>
      </w:tr>
      <w:tr w:rsidR="00DA421D" w:rsidRPr="00DA421D" w:rsidTr="0086656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EB2B3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4E041F" w:rsidP="004E041F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877BDC" w:rsidP="00EB2B3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</w:tbl>
    <w:p w:rsidR="00DA421D" w:rsidRDefault="00866569" w:rsidP="00EB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891066" wp14:editId="40470208">
            <wp:simplePos x="0" y="0"/>
            <wp:positionH relativeFrom="column">
              <wp:posOffset>-330622</wp:posOffset>
            </wp:positionH>
            <wp:positionV relativeFrom="paragraph">
              <wp:posOffset>64135</wp:posOffset>
            </wp:positionV>
            <wp:extent cx="6832600" cy="3549650"/>
            <wp:effectExtent l="0" t="0" r="6350" b="1270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08CD" w:rsidRDefault="00BB08CD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6569" w:rsidRDefault="00866569" w:rsidP="00760B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2B3D" w:rsidRDefault="00EB2B3D" w:rsidP="00E056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B3655">
        <w:rPr>
          <w:rFonts w:ascii="Times New Roman" w:hAnsi="Times New Roman"/>
          <w:sz w:val="28"/>
          <w:szCs w:val="28"/>
        </w:rPr>
        <w:t>ематическая структура обращений граждан показывает о пре</w:t>
      </w:r>
      <w:r w:rsidR="00911A27">
        <w:rPr>
          <w:rFonts w:ascii="Times New Roman" w:hAnsi="Times New Roman"/>
          <w:sz w:val="28"/>
          <w:szCs w:val="28"/>
        </w:rPr>
        <w:t xml:space="preserve">обладающем количестве вопросов </w:t>
      </w:r>
      <w:r>
        <w:rPr>
          <w:rFonts w:ascii="Times New Roman" w:hAnsi="Times New Roman"/>
          <w:sz w:val="28"/>
          <w:szCs w:val="28"/>
        </w:rPr>
        <w:t>по разделу «</w:t>
      </w:r>
      <w:r w:rsidR="00D75C80">
        <w:rPr>
          <w:rFonts w:ascii="Times New Roman" w:hAnsi="Times New Roman"/>
          <w:sz w:val="28"/>
          <w:szCs w:val="28"/>
        </w:rPr>
        <w:t>Жилищно-коммунальная сфера</w:t>
      </w:r>
      <w:r w:rsidR="00E73F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36ED3">
        <w:rPr>
          <w:rFonts w:ascii="Times New Roman" w:hAnsi="Times New Roman"/>
          <w:sz w:val="28"/>
          <w:szCs w:val="28"/>
        </w:rPr>
        <w:t>(</w:t>
      </w:r>
      <w:r w:rsidR="00E73FCB">
        <w:rPr>
          <w:rFonts w:ascii="Times New Roman" w:hAnsi="Times New Roman"/>
          <w:sz w:val="28"/>
          <w:szCs w:val="28"/>
        </w:rPr>
        <w:t>В 2018 году основной темой обращений была «Экономика»).</w:t>
      </w:r>
    </w:p>
    <w:p w:rsidR="003565EA" w:rsidRDefault="00D75C80" w:rsidP="00E05602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082">
        <w:rPr>
          <w:rFonts w:ascii="Times New Roman" w:hAnsi="Times New Roman"/>
          <w:sz w:val="28"/>
          <w:szCs w:val="28"/>
        </w:rPr>
        <w:lastRenderedPageBreak/>
        <w:t>Большую часть в обозначенной теме занимают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B9">
        <w:rPr>
          <w:rFonts w:ascii="Times New Roman" w:eastAsia="Times New Roman" w:hAnsi="Times New Roman"/>
          <w:sz w:val="28"/>
          <w:szCs w:val="28"/>
          <w:lang w:eastAsia="ru-RU"/>
        </w:rPr>
        <w:t>вопросы,</w:t>
      </w:r>
      <w:r w:rsidRPr="00E7408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</w:t>
      </w:r>
      <w:r w:rsidRPr="00DD4FB9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E73FCB">
        <w:rPr>
          <w:rFonts w:ascii="Times New Roman" w:eastAsia="Times New Roman" w:hAnsi="Times New Roman"/>
          <w:sz w:val="28"/>
          <w:szCs w:val="28"/>
          <w:lang w:eastAsia="ru-RU"/>
        </w:rPr>
        <w:t xml:space="preserve">м граждан жильем (в том числе,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многодетных се</w:t>
      </w:r>
      <w:r w:rsidR="00760B26">
        <w:rPr>
          <w:rFonts w:ascii="Times New Roman" w:eastAsia="Times New Roman" w:hAnsi="Times New Roman"/>
          <w:sz w:val="28"/>
          <w:szCs w:val="28"/>
          <w:lang w:eastAsia="ru-RU"/>
        </w:rPr>
        <w:t>мей</w:t>
      </w:r>
      <w:r w:rsidR="00F36ED3">
        <w:rPr>
          <w:rFonts w:ascii="Times New Roman" w:eastAsia="Times New Roman" w:hAnsi="Times New Roman"/>
          <w:sz w:val="28"/>
          <w:szCs w:val="28"/>
          <w:lang w:eastAsia="ru-RU"/>
        </w:rPr>
        <w:t>, семей имеющих детей-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 w:rsidR="00911A2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73FC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DD4FB9">
        <w:rPr>
          <w:rFonts w:ascii="Times New Roman" w:eastAsia="Times New Roman" w:hAnsi="Times New Roman"/>
          <w:sz w:val="28"/>
          <w:szCs w:val="28"/>
          <w:lang w:eastAsia="ru-RU"/>
        </w:rPr>
        <w:t>пользование</w:t>
      </w:r>
      <w:r w:rsidR="00F36ED3">
        <w:rPr>
          <w:rFonts w:ascii="Times New Roman" w:eastAsia="Times New Roman" w:hAnsi="Times New Roman"/>
          <w:sz w:val="28"/>
          <w:szCs w:val="28"/>
          <w:lang w:eastAsia="ru-RU"/>
        </w:rPr>
        <w:t>м жилищным фондом, социальными гарантиями</w:t>
      </w:r>
      <w:r w:rsidRPr="00DD4FB9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жилищной сфере</w:t>
      </w:r>
      <w:r w:rsidR="00FA43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565EA">
        <w:rPr>
          <w:rFonts w:ascii="Times New Roman" w:hAnsi="Times New Roman"/>
          <w:sz w:val="28"/>
          <w:szCs w:val="28"/>
        </w:rPr>
        <w:t>Кроме того, людей волнуют вопросы</w:t>
      </w:r>
      <w:r w:rsidR="00674C74">
        <w:rPr>
          <w:rFonts w:ascii="Times New Roman" w:hAnsi="Times New Roman"/>
          <w:sz w:val="28"/>
          <w:szCs w:val="28"/>
        </w:rPr>
        <w:t>,</w:t>
      </w:r>
      <w:r w:rsidR="00FA4379">
        <w:rPr>
          <w:rFonts w:ascii="Times New Roman" w:hAnsi="Times New Roman"/>
          <w:sz w:val="28"/>
          <w:szCs w:val="28"/>
        </w:rPr>
        <w:t xml:space="preserve"> </w:t>
      </w:r>
      <w:r w:rsidR="003565EA">
        <w:rPr>
          <w:rFonts w:ascii="Times New Roman" w:hAnsi="Times New Roman"/>
          <w:sz w:val="28"/>
          <w:szCs w:val="28"/>
        </w:rPr>
        <w:t>связанные</w:t>
      </w:r>
      <w:r w:rsidR="00FA4379">
        <w:rPr>
          <w:rFonts w:ascii="Times New Roman" w:hAnsi="Times New Roman"/>
          <w:sz w:val="28"/>
          <w:szCs w:val="28"/>
        </w:rPr>
        <w:t xml:space="preserve"> с комплексным</w:t>
      </w:r>
      <w:r w:rsidR="00FA4379" w:rsidRPr="00BB73CB">
        <w:rPr>
          <w:rFonts w:ascii="Times New Roman" w:hAnsi="Times New Roman"/>
          <w:sz w:val="28"/>
          <w:szCs w:val="28"/>
        </w:rPr>
        <w:t xml:space="preserve"> благоустройство</w:t>
      </w:r>
      <w:r w:rsidR="00FA4379">
        <w:rPr>
          <w:rFonts w:ascii="Times New Roman" w:hAnsi="Times New Roman"/>
          <w:sz w:val="28"/>
          <w:szCs w:val="28"/>
        </w:rPr>
        <w:t>м</w:t>
      </w:r>
      <w:r w:rsidR="00FA4379" w:rsidRPr="00BB73CB">
        <w:rPr>
          <w:rFonts w:ascii="Times New Roman" w:hAnsi="Times New Roman"/>
          <w:sz w:val="28"/>
          <w:szCs w:val="28"/>
        </w:rPr>
        <w:t>; благоустройство</w:t>
      </w:r>
      <w:r w:rsidR="00FA4379">
        <w:rPr>
          <w:rFonts w:ascii="Times New Roman" w:hAnsi="Times New Roman"/>
          <w:sz w:val="28"/>
          <w:szCs w:val="28"/>
        </w:rPr>
        <w:t>м</w:t>
      </w:r>
      <w:r w:rsidR="00FA4379" w:rsidRPr="00BB73CB">
        <w:rPr>
          <w:rFonts w:ascii="Times New Roman" w:hAnsi="Times New Roman"/>
          <w:sz w:val="28"/>
          <w:szCs w:val="28"/>
        </w:rPr>
        <w:t xml:space="preserve"> и ремонт</w:t>
      </w:r>
      <w:r w:rsidR="00FA4379">
        <w:rPr>
          <w:rFonts w:ascii="Times New Roman" w:hAnsi="Times New Roman"/>
          <w:sz w:val="28"/>
          <w:szCs w:val="28"/>
        </w:rPr>
        <w:t>ом</w:t>
      </w:r>
      <w:r w:rsidR="00674C74">
        <w:rPr>
          <w:rFonts w:ascii="Times New Roman" w:hAnsi="Times New Roman"/>
          <w:sz w:val="28"/>
          <w:szCs w:val="28"/>
        </w:rPr>
        <w:t xml:space="preserve"> подъездных дорог (</w:t>
      </w:r>
      <w:r w:rsidR="00FA4379" w:rsidRPr="00BB73CB">
        <w:rPr>
          <w:rFonts w:ascii="Times New Roman" w:hAnsi="Times New Roman"/>
          <w:sz w:val="28"/>
          <w:szCs w:val="28"/>
        </w:rPr>
        <w:t>в</w:t>
      </w:r>
      <w:r w:rsidR="00FA4379">
        <w:rPr>
          <w:rFonts w:ascii="Times New Roman" w:hAnsi="Times New Roman"/>
          <w:sz w:val="28"/>
          <w:szCs w:val="28"/>
        </w:rPr>
        <w:t xml:space="preserve"> </w:t>
      </w:r>
      <w:r w:rsidR="00FA4379" w:rsidRPr="00BB73CB">
        <w:rPr>
          <w:rFonts w:ascii="Times New Roman" w:hAnsi="Times New Roman"/>
          <w:sz w:val="28"/>
          <w:szCs w:val="28"/>
        </w:rPr>
        <w:t>том числе тротуаров</w:t>
      </w:r>
      <w:r w:rsidR="00674C74">
        <w:rPr>
          <w:rFonts w:ascii="Times New Roman" w:hAnsi="Times New Roman"/>
          <w:sz w:val="28"/>
          <w:szCs w:val="28"/>
        </w:rPr>
        <w:t>)</w:t>
      </w:r>
      <w:r w:rsidR="006A149F">
        <w:rPr>
          <w:rFonts w:ascii="Times New Roman" w:hAnsi="Times New Roman"/>
          <w:sz w:val="28"/>
          <w:szCs w:val="28"/>
        </w:rPr>
        <w:t>.</w:t>
      </w:r>
      <w:r w:rsidR="005277E5">
        <w:rPr>
          <w:rFonts w:ascii="Times New Roman" w:hAnsi="Times New Roman"/>
          <w:sz w:val="28"/>
          <w:szCs w:val="28"/>
        </w:rPr>
        <w:t xml:space="preserve"> </w:t>
      </w:r>
      <w:r w:rsidR="00877BDC">
        <w:rPr>
          <w:rFonts w:ascii="Times New Roman" w:eastAsia="Times New Roman" w:hAnsi="Times New Roman"/>
          <w:sz w:val="28"/>
          <w:szCs w:val="28"/>
          <w:lang w:eastAsia="ru-RU"/>
        </w:rPr>
        <w:t>В сельской местности чаще всего затрагивались вопросы перебоев в водоснабжении.</w:t>
      </w:r>
    </w:p>
    <w:p w:rsidR="00EC67F2" w:rsidRPr="003565EA" w:rsidRDefault="003565EA" w:rsidP="00E0560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проблемам «Социальной сферы» актуальными являются вопросы</w:t>
      </w:r>
      <w:r w:rsidR="00527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предоставлением земельных участков многодетным семьям, вопросы социального обеспечения и социального страхования, </w:t>
      </w:r>
      <w:r w:rsidR="00EC67F2" w:rsidRPr="000F4C7E">
        <w:rPr>
          <w:rStyle w:val="aa"/>
          <w:rFonts w:ascii="Times New Roman" w:hAnsi="Times New Roman"/>
          <w:b w:val="0"/>
          <w:sz w:val="28"/>
          <w:szCs w:val="28"/>
        </w:rPr>
        <w:t>оформления опеки над несовершеннолетними детьми, вопросы усыновления, выплаты алиментов, а так же вопросы</w:t>
      </w:r>
      <w:r w:rsidR="005277E5">
        <w:rPr>
          <w:rStyle w:val="aa"/>
          <w:rFonts w:ascii="Times New Roman" w:hAnsi="Times New Roman"/>
          <w:b w:val="0"/>
          <w:sz w:val="28"/>
          <w:szCs w:val="28"/>
        </w:rPr>
        <w:t>,</w:t>
      </w:r>
      <w:r w:rsidR="00EC67F2" w:rsidRPr="000F4C7E">
        <w:rPr>
          <w:rStyle w:val="aa"/>
          <w:rFonts w:ascii="Times New Roman" w:hAnsi="Times New Roman"/>
          <w:b w:val="0"/>
          <w:sz w:val="28"/>
          <w:szCs w:val="28"/>
        </w:rPr>
        <w:t xml:space="preserve"> связанные с защитой прав несовершеннолетних.</w:t>
      </w:r>
      <w:r w:rsidRPr="003565EA">
        <w:rPr>
          <w:rFonts w:ascii="Times New Roman" w:hAnsi="Times New Roman"/>
          <w:sz w:val="28"/>
          <w:szCs w:val="28"/>
        </w:rPr>
        <w:t xml:space="preserve"> </w:t>
      </w:r>
    </w:p>
    <w:p w:rsidR="00EB2B3D" w:rsidRDefault="00EB2B3D" w:rsidP="00E056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блоке</w:t>
      </w:r>
      <w:r w:rsidR="003565EA">
        <w:rPr>
          <w:rFonts w:ascii="Times New Roman" w:hAnsi="Times New Roman"/>
          <w:sz w:val="28"/>
          <w:szCs w:val="28"/>
        </w:rPr>
        <w:t xml:space="preserve"> «Экономика»</w:t>
      </w:r>
      <w:r>
        <w:rPr>
          <w:rFonts w:ascii="Times New Roman" w:hAnsi="Times New Roman"/>
          <w:sz w:val="28"/>
          <w:szCs w:val="28"/>
        </w:rPr>
        <w:t xml:space="preserve"> значительную часть с</w:t>
      </w:r>
      <w:r w:rsidR="00911A27">
        <w:rPr>
          <w:rFonts w:ascii="Times New Roman" w:hAnsi="Times New Roman"/>
          <w:sz w:val="28"/>
          <w:szCs w:val="28"/>
        </w:rPr>
        <w:t>оставляют обращения, связанные</w:t>
      </w:r>
      <w:r w:rsidR="003565EA">
        <w:rPr>
          <w:rFonts w:ascii="Times New Roman" w:hAnsi="Times New Roman"/>
          <w:sz w:val="28"/>
          <w:szCs w:val="28"/>
        </w:rPr>
        <w:t xml:space="preserve"> с проведения капитальных ремонт</w:t>
      </w:r>
      <w:r w:rsidR="008D6ED1">
        <w:rPr>
          <w:rFonts w:ascii="Times New Roman" w:hAnsi="Times New Roman"/>
          <w:sz w:val="28"/>
          <w:szCs w:val="28"/>
        </w:rPr>
        <w:t>ов образовательных учреждений, строи</w:t>
      </w:r>
      <w:r w:rsidR="005277E5">
        <w:rPr>
          <w:rFonts w:ascii="Times New Roman" w:hAnsi="Times New Roman"/>
          <w:sz w:val="28"/>
          <w:szCs w:val="28"/>
        </w:rPr>
        <w:t>тельством и ремонтом</w:t>
      </w:r>
      <w:r w:rsidR="003565EA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5277E5">
        <w:rPr>
          <w:rFonts w:ascii="Times New Roman" w:hAnsi="Times New Roman"/>
          <w:sz w:val="28"/>
          <w:szCs w:val="28"/>
        </w:rPr>
        <w:t>, транспортным</w:t>
      </w:r>
      <w:r w:rsidR="005277E5" w:rsidRPr="00BB73CB">
        <w:rPr>
          <w:rFonts w:ascii="Times New Roman" w:hAnsi="Times New Roman"/>
          <w:sz w:val="28"/>
          <w:szCs w:val="28"/>
        </w:rPr>
        <w:t xml:space="preserve"> обслуживание</w:t>
      </w:r>
      <w:r w:rsidR="005277E5">
        <w:rPr>
          <w:rFonts w:ascii="Times New Roman" w:hAnsi="Times New Roman"/>
          <w:sz w:val="28"/>
          <w:szCs w:val="28"/>
        </w:rPr>
        <w:t>м населения, пассажирскими перевозками</w:t>
      </w:r>
      <w:r w:rsidR="006A14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7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7E5">
        <w:rPr>
          <w:rFonts w:ascii="Times New Roman" w:hAnsi="Times New Roman"/>
          <w:sz w:val="28"/>
          <w:szCs w:val="28"/>
        </w:rPr>
        <w:t>газификацией и водоснабжением</w:t>
      </w:r>
      <w:r w:rsidR="00911A27">
        <w:rPr>
          <w:rFonts w:ascii="Times New Roman" w:hAnsi="Times New Roman"/>
          <w:sz w:val="28"/>
          <w:szCs w:val="28"/>
        </w:rPr>
        <w:t xml:space="preserve">. </w:t>
      </w:r>
    </w:p>
    <w:p w:rsidR="00EB2B3D" w:rsidRPr="00E00F7E" w:rsidRDefault="00263206" w:rsidP="00E0560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 ж</w:t>
      </w:r>
      <w:r w:rsidR="000626AC" w:rsidRPr="00E00F7E">
        <w:rPr>
          <w:rFonts w:ascii="Times New Roman" w:hAnsi="Times New Roman"/>
          <w:sz w:val="28"/>
          <w:szCs w:val="28"/>
        </w:rPr>
        <w:t>ителей сельских поселений</w:t>
      </w:r>
      <w:r w:rsidR="005277E5">
        <w:rPr>
          <w:rFonts w:ascii="Times New Roman" w:hAnsi="Times New Roman"/>
          <w:sz w:val="28"/>
          <w:szCs w:val="28"/>
        </w:rPr>
        <w:t xml:space="preserve"> в 2019 году</w:t>
      </w:r>
      <w:r w:rsidR="000626AC" w:rsidRPr="00E00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возросло на 150% по сравнению с прошлым годом</w:t>
      </w:r>
      <w:r w:rsidR="0036112A">
        <w:rPr>
          <w:rFonts w:ascii="Times New Roman" w:hAnsi="Times New Roman"/>
          <w:sz w:val="28"/>
          <w:szCs w:val="28"/>
        </w:rPr>
        <w:t xml:space="preserve">, </w:t>
      </w:r>
      <w:r w:rsidR="00FC7DCF" w:rsidRPr="00E00F7E">
        <w:rPr>
          <w:rFonts w:ascii="Times New Roman" w:hAnsi="Times New Roman"/>
          <w:sz w:val="28"/>
          <w:szCs w:val="28"/>
        </w:rPr>
        <w:t>чаще всего</w:t>
      </w:r>
      <w:r w:rsidR="000626AC" w:rsidRPr="00E00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="005277E5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6A149F">
        <w:rPr>
          <w:rFonts w:ascii="Times New Roman" w:hAnsi="Times New Roman"/>
          <w:sz w:val="28"/>
          <w:szCs w:val="28"/>
        </w:rPr>
        <w:t>волновали</w:t>
      </w:r>
      <w:r w:rsidR="000626AC" w:rsidRPr="00E00F7E">
        <w:rPr>
          <w:rFonts w:ascii="Times New Roman" w:hAnsi="Times New Roman"/>
          <w:sz w:val="28"/>
          <w:szCs w:val="28"/>
        </w:rPr>
        <w:t xml:space="preserve"> вопросы качества питьевой воды, неудовлетворительное состояние водопроводно- канализационных</w:t>
      </w:r>
      <w:r w:rsidR="00FC7DCF" w:rsidRPr="00E00F7E">
        <w:rPr>
          <w:rFonts w:ascii="Times New Roman" w:hAnsi="Times New Roman"/>
          <w:sz w:val="28"/>
          <w:szCs w:val="28"/>
        </w:rPr>
        <w:t xml:space="preserve"> сетей, отчистки дорог от снега в сельской местности.</w:t>
      </w:r>
    </w:p>
    <w:p w:rsidR="005277E5" w:rsidRDefault="001727D8" w:rsidP="00DB17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5F0B">
        <w:rPr>
          <w:rFonts w:ascii="Times New Roman" w:hAnsi="Times New Roman"/>
          <w:sz w:val="28"/>
          <w:szCs w:val="28"/>
        </w:rPr>
        <w:t>В настоящее время в городе реализуются программы капитального ремонта объектов образования, культурного назначения</w:t>
      </w:r>
      <w:r w:rsidR="0036112A">
        <w:rPr>
          <w:rFonts w:ascii="Times New Roman" w:hAnsi="Times New Roman"/>
          <w:sz w:val="28"/>
          <w:szCs w:val="28"/>
        </w:rPr>
        <w:t xml:space="preserve"> и </w:t>
      </w:r>
      <w:r w:rsidRPr="00F15F0B">
        <w:rPr>
          <w:rFonts w:ascii="Times New Roman" w:hAnsi="Times New Roman"/>
          <w:sz w:val="28"/>
          <w:szCs w:val="28"/>
        </w:rPr>
        <w:t>объектов здравоохранения</w:t>
      </w:r>
      <w:r w:rsidR="00F15F0B">
        <w:rPr>
          <w:rFonts w:ascii="Times New Roman" w:hAnsi="Times New Roman"/>
          <w:sz w:val="28"/>
          <w:szCs w:val="28"/>
        </w:rPr>
        <w:t xml:space="preserve">. </w:t>
      </w:r>
      <w:r w:rsidR="005277E5">
        <w:rPr>
          <w:rFonts w:ascii="Times New Roman" w:hAnsi="Times New Roman"/>
          <w:sz w:val="28"/>
          <w:szCs w:val="28"/>
        </w:rPr>
        <w:t>По программе «Наш двор» планируется провести капитальный ремонт 24 дворовых территорий, с устройством асфальтирования, освещения и малых архитектурных форм.</w:t>
      </w:r>
    </w:p>
    <w:p w:rsidR="006A149F" w:rsidRDefault="005277E5" w:rsidP="00DB176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Планируются </w:t>
      </w:r>
      <w:r w:rsidR="00F15F0B">
        <w:rPr>
          <w:rFonts w:ascii="Times New Roman" w:hAnsi="Times New Roman"/>
          <w:sz w:val="28"/>
          <w:szCs w:val="28"/>
        </w:rPr>
        <w:t>программы благоустройства</w:t>
      </w:r>
      <w:r w:rsidR="001727D8" w:rsidRPr="00F15F0B">
        <w:rPr>
          <w:rFonts w:ascii="Times New Roman" w:hAnsi="Times New Roman"/>
          <w:sz w:val="28"/>
          <w:szCs w:val="28"/>
        </w:rPr>
        <w:t xml:space="preserve"> сельских территорий</w:t>
      </w:r>
      <w:r w:rsidR="00F15F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="00F15F0B">
        <w:rPr>
          <w:rFonts w:ascii="Times New Roman" w:hAnsi="Times New Roman"/>
          <w:sz w:val="28"/>
          <w:szCs w:val="28"/>
        </w:rPr>
        <w:t>с</w:t>
      </w:r>
      <w:r w:rsidR="001727D8" w:rsidRPr="00F15F0B">
        <w:rPr>
          <w:rFonts w:ascii="Times New Roman" w:hAnsi="Times New Roman"/>
          <w:sz w:val="28"/>
          <w:szCs w:val="28"/>
        </w:rPr>
        <w:t>троительство спортивных сооружений</w:t>
      </w:r>
      <w:r w:rsidR="00F15F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обустройство тротуаров, оборудование автобусных остановок. </w:t>
      </w:r>
      <w:r w:rsidR="006A149F">
        <w:rPr>
          <w:rFonts w:ascii="Times New Roman" w:hAnsi="Times New Roman"/>
          <w:sz w:val="28"/>
          <w:szCs w:val="28"/>
        </w:rPr>
        <w:t xml:space="preserve">Кроме того, будет реализовываться программа восстановления </w:t>
      </w:r>
      <w:r w:rsidR="00F15F0B">
        <w:rPr>
          <w:rFonts w:ascii="Times New Roman" w:hAnsi="Times New Roman"/>
          <w:sz w:val="28"/>
          <w:szCs w:val="28"/>
        </w:rPr>
        <w:t xml:space="preserve">уличного освещения, </w:t>
      </w:r>
      <w:r w:rsidR="006A149F">
        <w:rPr>
          <w:rFonts w:ascii="Times New Roman" w:hAnsi="Times New Roman"/>
          <w:sz w:val="28"/>
          <w:szCs w:val="28"/>
        </w:rPr>
        <w:t xml:space="preserve">планируется </w:t>
      </w:r>
      <w:r w:rsidR="00F15F0B">
        <w:rPr>
          <w:rFonts w:ascii="Times New Roman" w:hAnsi="Times New Roman"/>
          <w:sz w:val="28"/>
          <w:szCs w:val="28"/>
        </w:rPr>
        <w:t>с</w:t>
      </w:r>
      <w:r w:rsidR="00F15F0B" w:rsidRPr="00F15F0B">
        <w:rPr>
          <w:rFonts w:ascii="Times New Roman" w:hAnsi="Times New Roman"/>
          <w:sz w:val="28"/>
          <w:szCs w:val="28"/>
        </w:rPr>
        <w:t>троительство и ремонт автомобильных дорог</w:t>
      </w:r>
      <w:r w:rsidR="00F15F0B">
        <w:rPr>
          <w:rFonts w:ascii="Times New Roman" w:hAnsi="Times New Roman"/>
          <w:sz w:val="28"/>
          <w:szCs w:val="28"/>
        </w:rPr>
        <w:t>.</w:t>
      </w:r>
      <w:r w:rsidR="00DB176E">
        <w:rPr>
          <w:rFonts w:ascii="Times New Roman" w:hAnsi="Times New Roman"/>
          <w:sz w:val="28"/>
          <w:szCs w:val="28"/>
        </w:rPr>
        <w:t xml:space="preserve"> </w:t>
      </w:r>
    </w:p>
    <w:p w:rsidR="00F15F0B" w:rsidRPr="00F15F0B" w:rsidRDefault="00D127E5" w:rsidP="00DB17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27E5">
        <w:rPr>
          <w:rFonts w:ascii="Times New Roman" w:hAnsi="Times New Roman"/>
          <w:sz w:val="28"/>
          <w:szCs w:val="28"/>
        </w:rPr>
        <w:t>Всего за 2020 год планируется реализовать 28 программ</w:t>
      </w:r>
      <w:r w:rsidR="00DB176E" w:rsidRPr="00D12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благоустройству города и района.</w:t>
      </w:r>
    </w:p>
    <w:p w:rsidR="00F15F0B" w:rsidRPr="00F849D2" w:rsidRDefault="00F15F0B" w:rsidP="001727D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15F0B" w:rsidRPr="00F849D2" w:rsidSect="00D127E5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FB" w:rsidRDefault="003246FB" w:rsidP="009F4E51">
      <w:pPr>
        <w:spacing w:after="0" w:line="240" w:lineRule="auto"/>
      </w:pPr>
      <w:r>
        <w:separator/>
      </w:r>
    </w:p>
  </w:endnote>
  <w:endnote w:type="continuationSeparator" w:id="0">
    <w:p w:rsidR="003246FB" w:rsidRDefault="003246FB" w:rsidP="009F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FB" w:rsidRDefault="003246FB" w:rsidP="009F4E51">
      <w:pPr>
        <w:spacing w:after="0" w:line="240" w:lineRule="auto"/>
      </w:pPr>
      <w:r>
        <w:separator/>
      </w:r>
    </w:p>
  </w:footnote>
  <w:footnote w:type="continuationSeparator" w:id="0">
    <w:p w:rsidR="003246FB" w:rsidRDefault="003246FB" w:rsidP="009F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9AD"/>
    <w:multiLevelType w:val="hybridMultilevel"/>
    <w:tmpl w:val="2078222A"/>
    <w:lvl w:ilvl="0" w:tplc="07D271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6"/>
    <w:rsid w:val="00050BE2"/>
    <w:rsid w:val="000522D5"/>
    <w:rsid w:val="000626AC"/>
    <w:rsid w:val="000A7672"/>
    <w:rsid w:val="000B291B"/>
    <w:rsid w:val="000B679E"/>
    <w:rsid w:val="000D71CB"/>
    <w:rsid w:val="000E1106"/>
    <w:rsid w:val="000F4C7E"/>
    <w:rsid w:val="001727D8"/>
    <w:rsid w:val="001B2F64"/>
    <w:rsid w:val="001B6872"/>
    <w:rsid w:val="001C2B7C"/>
    <w:rsid w:val="00225143"/>
    <w:rsid w:val="00241F46"/>
    <w:rsid w:val="00252C0F"/>
    <w:rsid w:val="00263206"/>
    <w:rsid w:val="00285A3F"/>
    <w:rsid w:val="002C0503"/>
    <w:rsid w:val="002D4B8B"/>
    <w:rsid w:val="003246FB"/>
    <w:rsid w:val="00343AB3"/>
    <w:rsid w:val="003565EA"/>
    <w:rsid w:val="0036112A"/>
    <w:rsid w:val="003C5247"/>
    <w:rsid w:val="003D62CF"/>
    <w:rsid w:val="004515BC"/>
    <w:rsid w:val="004A7C65"/>
    <w:rsid w:val="004B1F22"/>
    <w:rsid w:val="004D3DEF"/>
    <w:rsid w:val="004E041F"/>
    <w:rsid w:val="005277E5"/>
    <w:rsid w:val="00553E65"/>
    <w:rsid w:val="005D4642"/>
    <w:rsid w:val="00656B42"/>
    <w:rsid w:val="00674C74"/>
    <w:rsid w:val="006A149F"/>
    <w:rsid w:val="006A6775"/>
    <w:rsid w:val="006C38E7"/>
    <w:rsid w:val="00701416"/>
    <w:rsid w:val="00744FB6"/>
    <w:rsid w:val="00760B26"/>
    <w:rsid w:val="007825B6"/>
    <w:rsid w:val="00787729"/>
    <w:rsid w:val="007D07FE"/>
    <w:rsid w:val="007D154A"/>
    <w:rsid w:val="00866569"/>
    <w:rsid w:val="00877BDC"/>
    <w:rsid w:val="00880504"/>
    <w:rsid w:val="008B19A9"/>
    <w:rsid w:val="008C46DE"/>
    <w:rsid w:val="008D1083"/>
    <w:rsid w:val="008D6ED1"/>
    <w:rsid w:val="00911A27"/>
    <w:rsid w:val="0094265F"/>
    <w:rsid w:val="009438D9"/>
    <w:rsid w:val="00996D25"/>
    <w:rsid w:val="009A0D21"/>
    <w:rsid w:val="009D1BF5"/>
    <w:rsid w:val="009E4345"/>
    <w:rsid w:val="009E6F46"/>
    <w:rsid w:val="009F4E51"/>
    <w:rsid w:val="00A02C03"/>
    <w:rsid w:val="00A26709"/>
    <w:rsid w:val="00A37C2B"/>
    <w:rsid w:val="00A77D4D"/>
    <w:rsid w:val="00AC36F2"/>
    <w:rsid w:val="00B27EA9"/>
    <w:rsid w:val="00B57C26"/>
    <w:rsid w:val="00B63ACA"/>
    <w:rsid w:val="00B74F52"/>
    <w:rsid w:val="00B85013"/>
    <w:rsid w:val="00BB08CD"/>
    <w:rsid w:val="00CD3D34"/>
    <w:rsid w:val="00D127E5"/>
    <w:rsid w:val="00D32A00"/>
    <w:rsid w:val="00D643B7"/>
    <w:rsid w:val="00D75C80"/>
    <w:rsid w:val="00DA421D"/>
    <w:rsid w:val="00DB176E"/>
    <w:rsid w:val="00DF6478"/>
    <w:rsid w:val="00E00F7E"/>
    <w:rsid w:val="00E05602"/>
    <w:rsid w:val="00E3350C"/>
    <w:rsid w:val="00E73FCB"/>
    <w:rsid w:val="00E85AD4"/>
    <w:rsid w:val="00EB2B3D"/>
    <w:rsid w:val="00EB4459"/>
    <w:rsid w:val="00EB694D"/>
    <w:rsid w:val="00EC67F2"/>
    <w:rsid w:val="00EE028C"/>
    <w:rsid w:val="00EE56A9"/>
    <w:rsid w:val="00EF5696"/>
    <w:rsid w:val="00F07410"/>
    <w:rsid w:val="00F15F0B"/>
    <w:rsid w:val="00F36ED3"/>
    <w:rsid w:val="00F40A4E"/>
    <w:rsid w:val="00F71B8A"/>
    <w:rsid w:val="00F849D2"/>
    <w:rsid w:val="00F91ABD"/>
    <w:rsid w:val="00FA4379"/>
    <w:rsid w:val="00FC7DCF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C4D5"/>
  <w15:docId w15:val="{435C0C59-2128-4A3F-9752-3626AF7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F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E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E51"/>
    <w:rPr>
      <w:rFonts w:ascii="Calibri" w:eastAsia="Calibri" w:hAnsi="Calibri" w:cs="Times New Roman"/>
    </w:rPr>
  </w:style>
  <w:style w:type="paragraph" w:customStyle="1" w:styleId="paper">
    <w:name w:val="paper"/>
    <w:basedOn w:val="a"/>
    <w:rsid w:val="00EB2B3D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qFormat/>
    <w:rsid w:val="00EB2B3D"/>
    <w:rPr>
      <w:b/>
      <w:bCs/>
    </w:rPr>
  </w:style>
  <w:style w:type="paragraph" w:styleId="ab">
    <w:name w:val="Normal (Web)"/>
    <w:basedOn w:val="a"/>
    <w:rsid w:val="00EB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727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ygul.Gumirova\Desktop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ygul.Gumirova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 граждан, поступивших в Совет и Исполнительный комитет Менделеевского муниципального района за период с 01.01.2019 г. по 31.12.2019 г.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(в сравнении с аналогичным периодом предыдущего года)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21598351607918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</c:f>
              <c:strCache>
                <c:ptCount val="1"/>
                <c:pt idx="0">
                  <c:v>количесвто обращений </c:v>
                </c:pt>
              </c:strCache>
            </c:strRef>
          </c:cat>
          <c:val>
            <c:numRef>
              <c:f>Лист1!$C$9</c:f>
              <c:numCache>
                <c:formatCode>General</c:formatCode>
                <c:ptCount val="1"/>
                <c:pt idx="0">
                  <c:v>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33-43E8-9E34-A56B1122F73D}"/>
            </c:ext>
          </c:extLst>
        </c:ser>
        <c:ser>
          <c:idx val="1"/>
          <c:order val="1"/>
          <c:tx>
            <c:strRef>
              <c:f>Лист1!$D$8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</c:f>
              <c:strCache>
                <c:ptCount val="1"/>
                <c:pt idx="0">
                  <c:v>количесвто обращений </c:v>
                </c:pt>
              </c:strCache>
            </c:strRef>
          </c:cat>
          <c:val>
            <c:numRef>
              <c:f>Лист1!$D$9</c:f>
              <c:numCache>
                <c:formatCode>General</c:formatCode>
                <c:ptCount val="1"/>
                <c:pt idx="0">
                  <c:v>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33-43E8-9E34-A56B1122F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9190400"/>
        <c:axId val="159204480"/>
      </c:barChart>
      <c:catAx>
        <c:axId val="159190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204480"/>
        <c:crosses val="autoZero"/>
        <c:auto val="1"/>
        <c:lblAlgn val="ctr"/>
        <c:lblOffset val="100"/>
        <c:noMultiLvlLbl val="0"/>
      </c:catAx>
      <c:valAx>
        <c:axId val="159204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9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4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baseline="0"/>
              <a:t>Вопросы содержащиеся в письменных обращениях граждан, поступивших в Совет и Исполнительный комитет Менделеевского муниципального района в период с 01.01.2019 по 31.12.2019 г.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100" b="1" i="0" u="none" strike="noStrike" baseline="0">
                <a:effectLst/>
              </a:rPr>
              <a:t>(в сравнении с аналогичным периодом предыдущего года)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1115917944845279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4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</c:v>
                </c:pt>
                <c:pt idx="1">
                  <c:v>225</c:v>
                </c:pt>
                <c:pt idx="2">
                  <c:v>11</c:v>
                </c:pt>
                <c:pt idx="3">
                  <c:v>112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8-4DC6-8F8A-A83E09F69F84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</c:v>
                </c:pt>
                <c:pt idx="1">
                  <c:v>100</c:v>
                </c:pt>
                <c:pt idx="2">
                  <c:v>13</c:v>
                </c:pt>
                <c:pt idx="3">
                  <c:v>80</c:v>
                </c:pt>
                <c:pt idx="4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A8-4DC6-8F8A-A83E09F69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0148864"/>
        <c:axId val="163058816"/>
      </c:barChart>
      <c:catAx>
        <c:axId val="16014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058816"/>
        <c:crosses val="autoZero"/>
        <c:auto val="1"/>
        <c:lblAlgn val="ctr"/>
        <c:lblOffset val="100"/>
        <c:noMultiLvlLbl val="0"/>
      </c:catAx>
      <c:valAx>
        <c:axId val="163058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14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3368-30CF-4AD4-B73C-1A853474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Андрей Талевнин</cp:lastModifiedBy>
  <cp:revision>2</cp:revision>
  <cp:lastPrinted>2019-07-15T11:32:00Z</cp:lastPrinted>
  <dcterms:created xsi:type="dcterms:W3CDTF">2020-02-26T11:02:00Z</dcterms:created>
  <dcterms:modified xsi:type="dcterms:W3CDTF">2020-02-26T11:02:00Z</dcterms:modified>
</cp:coreProperties>
</file>