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47" w:rsidRDefault="00DA3466" w:rsidP="00B849C5">
      <w:pPr>
        <w:tabs>
          <w:tab w:val="left" w:pos="8055"/>
        </w:tabs>
        <w:ind w:left="-567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660B80" wp14:editId="41D3F548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1130935" cy="984250"/>
            <wp:effectExtent l="0" t="0" r="0" b="6350"/>
            <wp:wrapSquare wrapText="bothSides"/>
            <wp:docPr id="2" name="Рисунок 2" descr="C:\Users\Шагалиев Ильгизар Т\Desktop\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галиев Ильгизар Т\Desktop\к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F83" w:rsidRPr="00E72A47" w:rsidRDefault="00B849C5" w:rsidP="00B849C5">
      <w:pPr>
        <w:tabs>
          <w:tab w:val="left" w:pos="8055"/>
        </w:tabs>
        <w:ind w:left="-567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2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МУНИЦИПАЛЬНЫЙ СЛУЖАЩИЙ </w:t>
      </w:r>
    </w:p>
    <w:p w:rsidR="00B849C5" w:rsidRPr="00E72A47" w:rsidRDefault="00B849C5" w:rsidP="00B849C5">
      <w:pPr>
        <w:tabs>
          <w:tab w:val="left" w:pos="8055"/>
        </w:tabs>
        <w:ind w:left="-567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2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ПОМНИ!</w:t>
      </w:r>
      <w:bookmarkStart w:id="0" w:name="_GoBack"/>
      <w:bookmarkEnd w:id="0"/>
    </w:p>
    <w:p w:rsidR="00E72A47" w:rsidRDefault="00E72A47" w:rsidP="00E72A47">
      <w:pPr>
        <w:tabs>
          <w:tab w:val="left" w:pos="805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08A9" w:rsidRPr="00E72A47" w:rsidRDefault="00B849C5" w:rsidP="00F52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 соответствии со ст. 12 Федерального закона № 273 от 25 декабря 2008 года «О противодействии коррупции» после увольнения с муниципальной службы</w:t>
      </w:r>
      <w:r w:rsidR="00A108A9" w:rsidRPr="00E72A47">
        <w:rPr>
          <w:rFonts w:ascii="Times New Roman" w:hAnsi="Times New Roman" w:cs="Times New Roman"/>
          <w:sz w:val="28"/>
          <w:szCs w:val="28"/>
        </w:rPr>
        <w:t xml:space="preserve"> в течение двух лет лицо имеет право 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комиссии по соблюдению требований к служ</w:t>
      </w:r>
      <w:r w:rsidR="00F52F4B" w:rsidRPr="00E72A47">
        <w:rPr>
          <w:rFonts w:ascii="Times New Roman" w:hAnsi="Times New Roman" w:cs="Times New Roman"/>
          <w:sz w:val="28"/>
          <w:szCs w:val="28"/>
        </w:rPr>
        <w:t xml:space="preserve">ебному поведению и </w:t>
      </w:r>
      <w:r w:rsidR="00A108A9" w:rsidRPr="00E72A47">
        <w:rPr>
          <w:rFonts w:ascii="Times New Roman" w:hAnsi="Times New Roman" w:cs="Times New Roman"/>
          <w:sz w:val="28"/>
          <w:szCs w:val="28"/>
        </w:rPr>
        <w:t>урегулированию конфликта и</w:t>
      </w:r>
      <w:r w:rsidR="00F52F4B" w:rsidRPr="00E72A47">
        <w:rPr>
          <w:rFonts w:ascii="Times New Roman" w:hAnsi="Times New Roman" w:cs="Times New Roman"/>
          <w:sz w:val="28"/>
          <w:szCs w:val="28"/>
        </w:rPr>
        <w:t>нтересов муниципальных служащих Мен</w:t>
      </w:r>
      <w:r w:rsidR="00DA3466">
        <w:rPr>
          <w:rFonts w:ascii="Times New Roman" w:hAnsi="Times New Roman" w:cs="Times New Roman"/>
          <w:sz w:val="28"/>
          <w:szCs w:val="28"/>
        </w:rPr>
        <w:t>делеевского</w:t>
      </w:r>
      <w:r w:rsidR="00F52F4B" w:rsidRPr="00E72A4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комиссия).</w:t>
      </w:r>
    </w:p>
    <w:p w:rsidR="00545F29" w:rsidRPr="00E72A47" w:rsidRDefault="00F52F4B" w:rsidP="00545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</w:t>
      </w:r>
      <w:r w:rsidR="00545F29" w:rsidRPr="00E72A47">
        <w:rPr>
          <w:rFonts w:ascii="Times New Roman" w:hAnsi="Times New Roman" w:cs="Times New Roman"/>
          <w:sz w:val="28"/>
          <w:szCs w:val="28"/>
        </w:rPr>
        <w:t xml:space="preserve">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BF144B" w:rsidRPr="00E72A47" w:rsidRDefault="00545F29" w:rsidP="00BF1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 </w:t>
      </w:r>
      <w:r w:rsidR="00BF144B" w:rsidRPr="00E72A47">
        <w:rPr>
          <w:rFonts w:ascii="Times New Roman" w:hAnsi="Times New Roman" w:cs="Times New Roman"/>
          <w:sz w:val="28"/>
          <w:szCs w:val="28"/>
        </w:rPr>
        <w:t>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6E6AEB" w:rsidRPr="00E72A47" w:rsidRDefault="00BF144B" w:rsidP="006E6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Несоблюдение гражданином, зам</w:t>
      </w:r>
      <w:r w:rsidR="006E6AEB" w:rsidRPr="00E72A47">
        <w:rPr>
          <w:rFonts w:ascii="Times New Roman" w:hAnsi="Times New Roman" w:cs="Times New Roman"/>
          <w:sz w:val="28"/>
          <w:szCs w:val="28"/>
        </w:rPr>
        <w:t xml:space="preserve">ещавшим </w:t>
      </w:r>
      <w:r w:rsidRPr="00E72A47">
        <w:rPr>
          <w:rFonts w:ascii="Times New Roman" w:hAnsi="Times New Roman" w:cs="Times New Roman"/>
          <w:sz w:val="28"/>
          <w:szCs w:val="28"/>
        </w:rPr>
        <w:t>должность муниципальной службы, после увольнения с муниципальной службы требования об</w:t>
      </w:r>
      <w:r w:rsidR="006E6AEB" w:rsidRPr="00E72A47">
        <w:rPr>
          <w:rFonts w:ascii="Times New Roman" w:hAnsi="Times New Roman" w:cs="Times New Roman"/>
          <w:sz w:val="28"/>
          <w:szCs w:val="28"/>
        </w:rPr>
        <w:t xml:space="preserve"> сообщении работодателю сведения о последнем месте своей службы</w:t>
      </w:r>
      <w:r w:rsidRPr="00E72A47">
        <w:rPr>
          <w:rFonts w:ascii="Times New Roman" w:hAnsi="Times New Roman" w:cs="Times New Roman"/>
          <w:sz w:val="28"/>
          <w:szCs w:val="28"/>
        </w:rPr>
        <w:t xml:space="preserve"> </w:t>
      </w:r>
      <w:r w:rsidR="006E6AEB" w:rsidRPr="00E72A47">
        <w:rPr>
          <w:rFonts w:ascii="Times New Roman" w:hAnsi="Times New Roman" w:cs="Times New Roman"/>
          <w:sz w:val="28"/>
          <w:szCs w:val="28"/>
        </w:rPr>
        <w:t>влечет прекращение трудового или гражданско-правового договора на выполнение работ (оказание услуг), заключенного с указанным гражданином настоящим работодателем.</w:t>
      </w:r>
    </w:p>
    <w:p w:rsidR="00720439" w:rsidRPr="00E72A47" w:rsidRDefault="00720439" w:rsidP="006E6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75C" w:rsidRPr="00E72A47" w:rsidRDefault="00720439" w:rsidP="00FF0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с гражданином замещавшим должности муниципальной службы, в течение двух лет после его увольнения с муниципальной службы обязан в десяти</w:t>
      </w:r>
      <w:r w:rsidR="00F31175" w:rsidRPr="00E72A47">
        <w:rPr>
          <w:rFonts w:ascii="Times New Roman" w:hAnsi="Times New Roman" w:cs="Times New Roman"/>
          <w:sz w:val="28"/>
          <w:szCs w:val="28"/>
        </w:rPr>
        <w:t>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r w:rsidR="00FF075C" w:rsidRPr="00E72A47">
        <w:rPr>
          <w:rFonts w:ascii="Times New Roman" w:hAnsi="Times New Roman" w:cs="Times New Roman"/>
          <w:sz w:val="28"/>
          <w:szCs w:val="28"/>
        </w:rPr>
        <w:t>.</w:t>
      </w:r>
    </w:p>
    <w:p w:rsidR="001A14FB" w:rsidRPr="00E72A47" w:rsidRDefault="00FF075C" w:rsidP="00FF0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данной обязанности является правонарушением и влечет административную ответственность по </w:t>
      </w:r>
      <w:r w:rsidR="00C15E0E" w:rsidRPr="00E72A47">
        <w:rPr>
          <w:rFonts w:ascii="Times New Roman" w:hAnsi="Times New Roman" w:cs="Times New Roman"/>
          <w:sz w:val="28"/>
          <w:szCs w:val="28"/>
        </w:rPr>
        <w:t xml:space="preserve">ст. 19.29 КоАП РФ </w:t>
      </w:r>
      <w:r w:rsidR="001A14FB" w:rsidRPr="00E72A47">
        <w:rPr>
          <w:rFonts w:ascii="Times New Roman" w:hAnsi="Times New Roman" w:cs="Times New Roman"/>
          <w:sz w:val="28"/>
          <w:szCs w:val="28"/>
        </w:rPr>
        <w:t>в виде наложения административного штрафа на граждан от двух тысяч до четырех тысяч рублей; на должностных лиц – от двадцати тысяч до пятидесяти тысяч рублей; на юридических лиц – от ста тысяч до пятисот тысяч рублей.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lastRenderedPageBreak/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1. а) фамилия, имя, отчество (при наличии) гражданина (в случае, если фамилия, имя или отчество изменялись, указываются прежние);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наряду со сведениями, указанными в первом пункте, также указываются следующие данные: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2. а) дата и номер приказа (распоряжения) или иного решения работодателя, согласно которому гражданин принят на работу;</w:t>
      </w:r>
    </w:p>
    <w:p w:rsidR="001A14FB" w:rsidRPr="00E72A47" w:rsidRDefault="001A14FB" w:rsidP="001A14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A14FB" w:rsidRPr="00E72A47" w:rsidRDefault="001A14FB" w:rsidP="001A14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A14FB" w:rsidRPr="00E72A47" w:rsidRDefault="001A14FB" w:rsidP="001A14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A14FB" w:rsidRPr="00E72A47" w:rsidRDefault="001A14FB" w:rsidP="001A14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 случае если с гражданином заключен гражданско-правовой договор, наряду со сведениями, указанными в пункте 2, также указываются следующие данные:</w:t>
      </w:r>
    </w:p>
    <w:p w:rsidR="00E846A2" w:rsidRPr="00E72A47" w:rsidRDefault="001A14FB" w:rsidP="00E8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а) дата и номер</w:t>
      </w:r>
      <w:r w:rsidR="00E846A2" w:rsidRPr="00E72A47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договора;</w:t>
      </w:r>
    </w:p>
    <w:p w:rsidR="00E846A2" w:rsidRPr="00E72A47" w:rsidRDefault="001A14FB" w:rsidP="00E8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</w:t>
      </w:r>
      <w:r w:rsidR="00E846A2" w:rsidRPr="00E72A47">
        <w:rPr>
          <w:rFonts w:ascii="Times New Roman" w:hAnsi="Times New Roman" w:cs="Times New Roman"/>
          <w:sz w:val="28"/>
          <w:szCs w:val="28"/>
        </w:rPr>
        <w:t>олнения работ (оказания услуг);</w:t>
      </w:r>
    </w:p>
    <w:p w:rsidR="00E846A2" w:rsidRPr="00E72A47" w:rsidRDefault="001A14FB" w:rsidP="00E8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</w:t>
      </w:r>
      <w:r w:rsidR="00E846A2" w:rsidRPr="00E72A47">
        <w:rPr>
          <w:rFonts w:ascii="Times New Roman" w:hAnsi="Times New Roman" w:cs="Times New Roman"/>
          <w:sz w:val="28"/>
          <w:szCs w:val="28"/>
        </w:rPr>
        <w:t>боты (услуги) и ее результата);</w:t>
      </w:r>
    </w:p>
    <w:p w:rsidR="001A14FB" w:rsidRPr="00E72A47" w:rsidRDefault="001A14FB" w:rsidP="00E8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A4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</w:t>
      </w:r>
    </w:p>
    <w:p w:rsidR="001A14FB" w:rsidRPr="00E72A47" w:rsidRDefault="001A14FB" w:rsidP="001A14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B8F" w:rsidRPr="00E72A47" w:rsidRDefault="00FE4B8F" w:rsidP="00FE4B8F">
      <w:pPr>
        <w:autoSpaceDE w:val="0"/>
        <w:autoSpaceDN w:val="0"/>
        <w:adjustRightInd w:val="0"/>
        <w:spacing w:before="280" w:after="0" w:line="240" w:lineRule="auto"/>
        <w:ind w:left="354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2A47">
        <w:rPr>
          <w:rFonts w:ascii="Times New Roman" w:hAnsi="Times New Roman" w:cs="Times New Roman"/>
          <w:b/>
          <w:sz w:val="28"/>
          <w:szCs w:val="28"/>
        </w:rPr>
        <w:t>Комиссия по координации работы</w:t>
      </w:r>
    </w:p>
    <w:p w:rsidR="00FE4B8F" w:rsidRPr="00E72A47" w:rsidRDefault="00FE4B8F" w:rsidP="00FE4B8F">
      <w:pPr>
        <w:autoSpaceDE w:val="0"/>
        <w:autoSpaceDN w:val="0"/>
        <w:adjustRightInd w:val="0"/>
        <w:spacing w:before="280" w:after="0" w:line="240" w:lineRule="auto"/>
        <w:ind w:left="354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2A47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E72A47" w:rsidRDefault="00FE4B8F" w:rsidP="00E72A47">
      <w:pPr>
        <w:autoSpaceDE w:val="0"/>
        <w:autoSpaceDN w:val="0"/>
        <w:adjustRightInd w:val="0"/>
        <w:spacing w:before="280" w:after="0" w:line="240" w:lineRule="auto"/>
        <w:ind w:left="354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2A47">
        <w:rPr>
          <w:rFonts w:ascii="Times New Roman" w:hAnsi="Times New Roman" w:cs="Times New Roman"/>
          <w:b/>
          <w:sz w:val="28"/>
          <w:szCs w:val="28"/>
        </w:rPr>
        <w:t>в Мен</w:t>
      </w:r>
      <w:r w:rsidR="00DA3466">
        <w:rPr>
          <w:rFonts w:ascii="Times New Roman" w:hAnsi="Times New Roman" w:cs="Times New Roman"/>
          <w:b/>
          <w:sz w:val="28"/>
          <w:szCs w:val="28"/>
        </w:rPr>
        <w:t xml:space="preserve">делеевском </w:t>
      </w:r>
      <w:r w:rsidRPr="00E72A47">
        <w:rPr>
          <w:rFonts w:ascii="Times New Roman" w:hAnsi="Times New Roman" w:cs="Times New Roman"/>
          <w:b/>
          <w:sz w:val="28"/>
          <w:szCs w:val="28"/>
        </w:rPr>
        <w:t>муниципальном районе Р</w:t>
      </w:r>
      <w:r w:rsidR="00DA3466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proofErr w:type="spellStart"/>
      <w:r w:rsidR="00DA3466">
        <w:rPr>
          <w:rFonts w:ascii="Times New Roman" w:hAnsi="Times New Roman" w:cs="Times New Roman"/>
          <w:b/>
          <w:sz w:val="28"/>
          <w:szCs w:val="28"/>
        </w:rPr>
        <w:t>Татрстан</w:t>
      </w:r>
      <w:proofErr w:type="spellEnd"/>
    </w:p>
    <w:p w:rsidR="00E72A47" w:rsidRDefault="00E72A47" w:rsidP="00E72A47">
      <w:pPr>
        <w:autoSpaceDE w:val="0"/>
        <w:autoSpaceDN w:val="0"/>
        <w:adjustRightInd w:val="0"/>
        <w:spacing w:before="280" w:after="0" w:line="240" w:lineRule="auto"/>
        <w:ind w:left="354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49C5" w:rsidRPr="00E72A47" w:rsidRDefault="00B849C5" w:rsidP="00DA3466">
      <w:pPr>
        <w:autoSpaceDE w:val="0"/>
        <w:autoSpaceDN w:val="0"/>
        <w:adjustRightInd w:val="0"/>
        <w:spacing w:before="2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49C5" w:rsidRPr="00E72A47" w:rsidSect="00E72A47">
      <w:head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DA" w:rsidRDefault="00BB07DA" w:rsidP="00B849C5">
      <w:pPr>
        <w:spacing w:after="0" w:line="240" w:lineRule="auto"/>
      </w:pPr>
      <w:r>
        <w:separator/>
      </w:r>
    </w:p>
  </w:endnote>
  <w:endnote w:type="continuationSeparator" w:id="0">
    <w:p w:rsidR="00BB07DA" w:rsidRDefault="00BB07DA" w:rsidP="00B8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DA" w:rsidRDefault="00BB07DA" w:rsidP="00B849C5">
      <w:pPr>
        <w:spacing w:after="0" w:line="240" w:lineRule="auto"/>
      </w:pPr>
      <w:r>
        <w:separator/>
      </w:r>
    </w:p>
  </w:footnote>
  <w:footnote w:type="continuationSeparator" w:id="0">
    <w:p w:rsidR="00BB07DA" w:rsidRDefault="00BB07DA" w:rsidP="00B8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C5" w:rsidRDefault="00B849C5" w:rsidP="00B849C5">
    <w:pPr>
      <w:pStyle w:val="a3"/>
      <w:tabs>
        <w:tab w:val="clear" w:pos="4677"/>
        <w:tab w:val="clear" w:pos="9355"/>
        <w:tab w:val="left" w:pos="7680"/>
      </w:tabs>
    </w:pPr>
    <w:r>
      <w:t xml:space="preserve">                </w:t>
    </w:r>
    <w:r>
      <w:rPr>
        <w:noProof/>
        <w:lang w:eastAsia="ru-RU"/>
      </w:rPr>
      <w:t xml:space="preserve">                                                                                               </w:t>
    </w: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F"/>
    <w:rsid w:val="001A14FB"/>
    <w:rsid w:val="00260006"/>
    <w:rsid w:val="00545F29"/>
    <w:rsid w:val="006E6AEB"/>
    <w:rsid w:val="00720439"/>
    <w:rsid w:val="009D45EE"/>
    <w:rsid w:val="00A108A9"/>
    <w:rsid w:val="00AD07EF"/>
    <w:rsid w:val="00B25E8A"/>
    <w:rsid w:val="00B3221E"/>
    <w:rsid w:val="00B824E2"/>
    <w:rsid w:val="00B849C5"/>
    <w:rsid w:val="00BA165E"/>
    <w:rsid w:val="00BB07DA"/>
    <w:rsid w:val="00BF144B"/>
    <w:rsid w:val="00C15E0E"/>
    <w:rsid w:val="00DA3466"/>
    <w:rsid w:val="00E72A47"/>
    <w:rsid w:val="00E846A2"/>
    <w:rsid w:val="00EA6644"/>
    <w:rsid w:val="00F31175"/>
    <w:rsid w:val="00F52F4B"/>
    <w:rsid w:val="00FE4B8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84241"/>
  <w15:chartTrackingRefBased/>
  <w15:docId w15:val="{17BADAC8-4A88-47CC-A32C-CE26871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9C5"/>
  </w:style>
  <w:style w:type="paragraph" w:styleId="a5">
    <w:name w:val="footer"/>
    <w:basedOn w:val="a"/>
    <w:link w:val="a6"/>
    <w:uiPriority w:val="99"/>
    <w:unhideWhenUsed/>
    <w:rsid w:val="00B8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72DF-B525-4054-A535-2A54F16E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Лейсан Хуснутдинова</cp:lastModifiedBy>
  <cp:revision>4</cp:revision>
  <dcterms:created xsi:type="dcterms:W3CDTF">2020-05-06T10:44:00Z</dcterms:created>
  <dcterms:modified xsi:type="dcterms:W3CDTF">2020-05-06T10:57:00Z</dcterms:modified>
</cp:coreProperties>
</file>