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3" w:rsidRDefault="00B16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AE27B3" w:rsidRDefault="00B16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Республики Татарстан на 2015 – 2022 годы» в Менделеевском муниципальном районе </w:t>
      </w:r>
      <w:r w:rsidR="009748AA">
        <w:rPr>
          <w:rFonts w:ascii="Times New Roman" w:hAnsi="Times New Roman"/>
          <w:b/>
          <w:sz w:val="28"/>
          <w:szCs w:val="28"/>
        </w:rPr>
        <w:t>за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491D">
        <w:rPr>
          <w:rFonts w:ascii="Times New Roman" w:hAnsi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/>
          <w:b/>
          <w:sz w:val="28"/>
          <w:szCs w:val="28"/>
        </w:rPr>
        <w:t xml:space="preserve">2020 года </w:t>
      </w:r>
    </w:p>
    <w:p w:rsidR="00AE27B3" w:rsidRDefault="00AE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2410"/>
        <w:gridCol w:w="6105"/>
      </w:tblGrid>
      <w:tr w:rsidR="00AE27B3">
        <w:trPr>
          <w:trHeight w:val="509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пункта / 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AE27B3">
        <w:trPr>
          <w:trHeight w:val="49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7B3" w:rsidRDefault="00AE27B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2410"/>
        <w:gridCol w:w="6105"/>
      </w:tblGrid>
      <w:tr w:rsidR="00AE27B3">
        <w:trPr>
          <w:trHeight w:val="245"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7B3">
        <w:trPr>
          <w:trHeight w:val="343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Задача 1.Совершенствование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E27B3">
        <w:trPr>
          <w:trHeight w:val="24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Госсовет РТ (по согласованию),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Минюст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Во исполнение федеральных, республиканских законодательств и на основе обобщения практики применения действующих норм, усовершенствования правовой регламентации деятельности органов местного самоуправления муниципального района, за 1</w:t>
            </w:r>
            <w:r w:rsidR="0091491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2020 года в Менделеевском муници</w:t>
            </w:r>
            <w:r w:rsidR="00A70635">
              <w:rPr>
                <w:rFonts w:ascii="Times New Roman" w:hAnsi="Times New Roman"/>
                <w:sz w:val="28"/>
                <w:szCs w:val="28"/>
              </w:rPr>
              <w:t xml:space="preserve">пальном районе приняты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635">
              <w:rPr>
                <w:rFonts w:ascii="Times New Roman" w:hAnsi="Times New Roman"/>
                <w:sz w:val="28"/>
                <w:szCs w:val="28"/>
              </w:rPr>
              <w:t xml:space="preserve"> следующие муниципальные НПА, направленные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на сок</w:t>
            </w:r>
            <w:r w:rsidR="00A70635">
              <w:rPr>
                <w:rFonts w:ascii="Times New Roman" w:hAnsi="Times New Roman"/>
                <w:sz w:val="28"/>
                <w:szCs w:val="28"/>
              </w:rPr>
              <w:t>ращение коррупционных факторов:</w:t>
            </w:r>
          </w:p>
          <w:p w:rsidR="0091491D" w:rsidRDefault="0091491D" w:rsidP="009F0542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Решение №247 "Об утверждении порядка ведения перечня видов муниципального контроля органов местного самоуправления Менделеевского муниципального района Республики Татарстан, уполномоченных на их осуществление"</w:t>
            </w:r>
          </w:p>
          <w:p w:rsidR="0091491D" w:rsidRDefault="0091491D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-Постановление Главы Менделеевского муниципального района от 17.02.2020 №16 «Об утверждении перечня должностей, входящих в состав межведомственной комиссии по профилактике правонарушений Менделеевского муниципального района»;</w:t>
            </w:r>
          </w:p>
          <w:p w:rsidR="0091491D" w:rsidRDefault="0091491D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Главы Менделеевского муниципального района от 17.02.2020 №17 «О проведении муниципального этапа республиканского конкурса «Территория Закона».</w:t>
            </w:r>
          </w:p>
          <w:p w:rsidR="0091491D" w:rsidRDefault="0091491D" w:rsidP="009F054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 Исполнительного комитета Менделеевского муниципального района от 12.03.2020 №172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r>
              <w:rPr>
                <w:sz w:val="28"/>
                <w:szCs w:val="28"/>
              </w:rPr>
              <w:t>»;</w:t>
            </w:r>
          </w:p>
          <w:p w:rsidR="0091491D" w:rsidRDefault="0091491D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-Постановление Исполнительного комитета Менделеевского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12.03.2020 №173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надзора»;</w:t>
            </w:r>
          </w:p>
          <w:p w:rsidR="0091491D" w:rsidRDefault="0091491D" w:rsidP="009F0542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4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Главы Менделеевского муниципального района от   20 мая 2020 №50 «Об утверждении должностной инструкции ответственного лица по профилактике коррупционных и иных правонарушений Совета Менделеевского муниципального района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E27B3" w:rsidRDefault="0091491D" w:rsidP="009F0542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руководителя Исполнительного комитета                                                                                  Менделеевского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>от 19</w:t>
            </w:r>
            <w:r>
              <w:rPr>
                <w:rFonts w:ascii="Times New Roman" w:hAnsi="Times New Roman"/>
                <w:sz w:val="28"/>
                <w:szCs w:val="28"/>
              </w:rPr>
              <w:t>.05.2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>020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115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«Об утверждении должностной инструкции ответственного лица по профилактике коррупционных и иных 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Исполнительного комитета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>Менделеевского муниципального района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E27B3">
        <w:trPr>
          <w:trHeight w:val="1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E27B3" w:rsidRDefault="00AE27B3" w:rsidP="009F0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C7" w:rsidRDefault="009748AA" w:rsidP="009F0542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637B">
              <w:rPr>
                <w:sz w:val="28"/>
                <w:szCs w:val="28"/>
              </w:rPr>
              <w:t>Помощник Главы по вопросам противодействия коррупции и заведующий сектором по кадровой работе являются ответственными лицами за осуществление мер по профилактике и противодействию коррупции на муниципальной службе в органах местного самоуправления Менделеевского муниципального района. Распоряжением Главы Менделеевского муниципального района Республики Татарстан от 26.09.2019 года №44/1к</w:t>
            </w:r>
            <w:r w:rsidR="003351C7">
              <w:rPr>
                <w:sz w:val="28"/>
                <w:szCs w:val="28"/>
              </w:rPr>
              <w:t xml:space="preserve"> и </w:t>
            </w:r>
            <w:hyperlink r:id="rId8" w:history="1">
              <w:r w:rsidR="003351C7" w:rsidRPr="003351C7">
                <w:rPr>
                  <w:sz w:val="28"/>
                  <w:szCs w:val="28"/>
                  <w:lang w:eastAsia="ru-RU"/>
                </w:rPr>
                <w:t>Распоряжение</w:t>
              </w:r>
              <w:r w:rsidR="003351C7">
                <w:rPr>
                  <w:sz w:val="28"/>
                  <w:szCs w:val="28"/>
                  <w:lang w:eastAsia="ru-RU"/>
                </w:rPr>
                <w:t>м</w:t>
              </w:r>
              <w:r w:rsidR="003351C7" w:rsidRPr="003351C7">
                <w:rPr>
                  <w:sz w:val="28"/>
                  <w:szCs w:val="28"/>
                  <w:lang w:eastAsia="ru-RU"/>
                </w:rPr>
                <w:t xml:space="preserve"> Исполнительного комитета Менделеевского муниципального района Республики Татарстан от 02.06.2020 №131 "О назначении ответственного лица по профилактике коррупционных и иных правонарушений"</w:t>
              </w:r>
            </w:hyperlink>
            <w:r w:rsidR="00B1637B">
              <w:rPr>
                <w:sz w:val="28"/>
                <w:szCs w:val="28"/>
              </w:rPr>
              <w:t xml:space="preserve"> ответственным лицом, наделенным функциями и полномочиями по предупреждению коррупционных правонарушений в Менделеевском муниципальном районе, назначен заведующий сектором по кадровой работе Совета Менделеевского муниципального района.  За 1 </w:t>
            </w:r>
            <w:r w:rsidR="0091491D">
              <w:rPr>
                <w:sz w:val="28"/>
                <w:szCs w:val="28"/>
              </w:rPr>
              <w:t xml:space="preserve">полугодие </w:t>
            </w:r>
            <w:r w:rsidR="00B1637B">
              <w:rPr>
                <w:sz w:val="28"/>
                <w:szCs w:val="28"/>
              </w:rPr>
              <w:t>2020 г</w:t>
            </w:r>
            <w:r w:rsidR="0091491D">
              <w:rPr>
                <w:sz w:val="28"/>
                <w:szCs w:val="28"/>
              </w:rPr>
              <w:t>о</w:t>
            </w:r>
            <w:r w:rsidR="00B4595D">
              <w:rPr>
                <w:sz w:val="28"/>
                <w:szCs w:val="28"/>
              </w:rPr>
              <w:t>да была осуществлена проверка 63</w:t>
            </w:r>
            <w:r w:rsidR="00B1637B">
              <w:rPr>
                <w:sz w:val="28"/>
                <w:szCs w:val="28"/>
              </w:rPr>
              <w:t xml:space="preserve"> справок о доходах, расходах, об имуществе и обязательствах имущественного характера муниципальных служащих Менделеевского муниципального района. </w:t>
            </w:r>
            <w:r w:rsidR="00B1637B">
              <w:rPr>
                <w:sz w:val="28"/>
                <w:szCs w:val="28"/>
              </w:rPr>
              <w:lastRenderedPageBreak/>
              <w:t>Проверку осуществляли помощник Главы по вопросам противодействия коррупции и заведующий сектором по кадровой работе Совета Менделеевского муниципального района. В ходе проведенного анализа недостоверных сведений о доходах, предоставленных муниципальными служащими Менделеевского муниципального района, не выявлено. Однако были допущены технические ошибки при заполнении справок о доходах. Данный вопрос был вынесен на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района. Комиссией было принято решение рекомендовать муниципальным служащим о недопустимости в дальнейшем подобных технических ошибок при заполнении справок, в виду отсутствия умысла.</w:t>
            </w:r>
            <w:r w:rsidR="003351C7">
              <w:rPr>
                <w:sz w:val="28"/>
                <w:szCs w:val="28"/>
              </w:rPr>
              <w:t xml:space="preserve"> </w:t>
            </w:r>
          </w:p>
          <w:p w:rsidR="00AE27B3" w:rsidRDefault="009748AA" w:rsidP="009F0542">
            <w:pPr>
              <w:pStyle w:val="afa"/>
              <w:shd w:val="clear" w:color="auto" w:fill="FFFFFF"/>
              <w:spacing w:before="0" w:after="0" w:line="276" w:lineRule="auto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B1637B">
              <w:rPr>
                <w:sz w:val="28"/>
                <w:szCs w:val="28"/>
              </w:rPr>
              <w:t xml:space="preserve">Всего данной Комиссией за </w:t>
            </w:r>
            <w:r w:rsidR="0091491D">
              <w:rPr>
                <w:sz w:val="28"/>
                <w:szCs w:val="28"/>
              </w:rPr>
              <w:t>отчетный период было проведено 3 заседания</w:t>
            </w:r>
            <w:r w:rsidR="00A70635">
              <w:rPr>
                <w:sz w:val="28"/>
                <w:szCs w:val="28"/>
              </w:rPr>
              <w:t xml:space="preserve">. На котором рассмотрено </w:t>
            </w:r>
            <w:r w:rsidR="00DA5833">
              <w:rPr>
                <w:sz w:val="28"/>
                <w:szCs w:val="28"/>
              </w:rPr>
              <w:t>9</w:t>
            </w:r>
            <w:r w:rsidR="00B1637B">
              <w:rPr>
                <w:sz w:val="28"/>
                <w:szCs w:val="28"/>
              </w:rPr>
              <w:t xml:space="preserve"> вопросов в от</w:t>
            </w:r>
            <w:r w:rsidR="0091491D">
              <w:rPr>
                <w:sz w:val="28"/>
                <w:szCs w:val="28"/>
              </w:rPr>
              <w:t xml:space="preserve">ношении муниципальных служащих, 6 вопросов </w:t>
            </w:r>
            <w:r w:rsidR="00B9396C">
              <w:rPr>
                <w:sz w:val="28"/>
                <w:szCs w:val="28"/>
              </w:rPr>
              <w:t xml:space="preserve">в отношении сотрудников бюджетных учреждений муниципального </w:t>
            </w:r>
            <w:r w:rsidR="00B9396C">
              <w:rPr>
                <w:sz w:val="28"/>
                <w:szCs w:val="28"/>
              </w:rPr>
              <w:lastRenderedPageBreak/>
              <w:t xml:space="preserve">района. </w:t>
            </w:r>
            <w:r w:rsidR="00B1637B">
              <w:rPr>
                <w:sz w:val="28"/>
                <w:szCs w:val="28"/>
              </w:rPr>
              <w:t>На имя предст</w:t>
            </w:r>
            <w:r w:rsidR="003025BC">
              <w:rPr>
                <w:sz w:val="28"/>
                <w:szCs w:val="28"/>
              </w:rPr>
              <w:t>авителя нанимателя 1</w:t>
            </w:r>
            <w:r w:rsidR="00B1637B">
              <w:rPr>
                <w:sz w:val="28"/>
                <w:szCs w:val="28"/>
              </w:rPr>
              <w:t xml:space="preserve"> </w:t>
            </w:r>
            <w:r w:rsidR="00373651">
              <w:rPr>
                <w:sz w:val="28"/>
                <w:szCs w:val="28"/>
              </w:rPr>
              <w:t>муниципальный с</w:t>
            </w:r>
            <w:r w:rsidR="00B1637B">
              <w:rPr>
                <w:sz w:val="28"/>
                <w:szCs w:val="28"/>
              </w:rPr>
              <w:t>лужащий предоставил уведомления об иной оплачиваемой работе. По решению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заниматься иной оплачиваемой работой разрешение дали 1 муниципальному служаще</w:t>
            </w:r>
            <w:r w:rsidR="00F06C16">
              <w:rPr>
                <w:sz w:val="28"/>
                <w:szCs w:val="28"/>
              </w:rPr>
              <w:t>му. Также в комиссию поступило 6</w:t>
            </w:r>
            <w:r w:rsidR="00B1637B">
              <w:rPr>
                <w:sz w:val="28"/>
                <w:szCs w:val="28"/>
              </w:rPr>
              <w:t xml:space="preserve"> уведомлений о заключении с гражданином, ранее замещавшим должность муниципальной службы. За отчетный период муниципальные служащие Менделеевского муниципального района к мерам дисциплинарной ответственности не привлекались.</w:t>
            </w:r>
          </w:p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Ответственным лицом за профилактику коррупционных и иных правонарушений и за кадровую работу при поступлении на должности муниципальной службы проводятся беседы об обязанности предоставления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интересов. Также в трудовые договора внесены все антикоррупционные нормы действующего законодательства.</w:t>
            </w:r>
          </w:p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Ежемесячно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AE27B3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соблюдения муниципальными служащими требований к служебному поведению направляются запросы в ГИБДД, МВД, а также по системам ЕГРИП, ЕГРЮЛ проводится проверка на занятие предпринимательской деятельностью.</w:t>
            </w:r>
          </w:p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Информация о проведенных заседаниях комиссии размещена на официальном сайте муниципального района в разделе «Противодействие коррупции». 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748AA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При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 и ли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цами, замещающими муниципальные должности, оказывается практическая помощь по заполнению данных путем обучения. 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обеспечения равного доступа граждан к муниципальной службе и в соответствии с законодательством, прием на работу на должности муниципальной службы осуществляется на конкурсной основе. За о</w:t>
            </w:r>
            <w:r w:rsidR="00373651">
              <w:rPr>
                <w:rFonts w:ascii="Times New Roman" w:hAnsi="Times New Roman"/>
                <w:sz w:val="28"/>
                <w:szCs w:val="28"/>
              </w:rPr>
              <w:t xml:space="preserve">тчетный период вновь </w:t>
            </w:r>
            <w:r w:rsidR="00F06C16">
              <w:rPr>
                <w:rFonts w:ascii="Times New Roman" w:hAnsi="Times New Roman"/>
                <w:sz w:val="28"/>
                <w:szCs w:val="28"/>
              </w:rPr>
              <w:t>приняты 10, назначены по конкурсу 2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государственными, муниципальными служащими;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и муниципальные должности.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Аппарат Президента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РТ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25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За отчетный период представили сведения о доходах, расходах, об имуществе и обязательствах имущест</w:t>
            </w:r>
            <w:r w:rsidR="00373651">
              <w:rPr>
                <w:rFonts w:ascii="Times New Roman" w:hAnsi="Times New Roman"/>
                <w:sz w:val="28"/>
                <w:szCs w:val="28"/>
              </w:rPr>
              <w:t>венного характера за 2019 год:</w:t>
            </w:r>
          </w:p>
          <w:p w:rsidR="00423525" w:rsidRPr="000B6816" w:rsidRDefault="00423525" w:rsidP="009F0542">
            <w:pPr>
              <w:shd w:val="clear" w:color="auto" w:fill="FFFFFF"/>
              <w:tabs>
                <w:tab w:val="left" w:pos="-142"/>
              </w:tabs>
              <w:spacing w:after="0"/>
              <w:ind w:firstLine="28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-40</w:t>
            </w:r>
            <w:r w:rsidRPr="000B681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лиц, замещающих муниципальные должности (в том чис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ле: 38</w:t>
            </w:r>
            <w:r w:rsidRPr="000B681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депутат, 1 председатель Контрольно-счетной палаты, 1 руководитель Исполнительного комитета района).</w:t>
            </w:r>
          </w:p>
          <w:p w:rsidR="00423525" w:rsidRDefault="00423525" w:rsidP="009F0542">
            <w:pPr>
              <w:shd w:val="clear" w:color="auto" w:fill="FFFFFF"/>
              <w:tabs>
                <w:tab w:val="left" w:pos="-142"/>
              </w:tabs>
              <w:spacing w:after="0"/>
              <w:ind w:firstLine="28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B6816">
              <w:rPr>
                <w:rFonts w:ascii="Times New Roman" w:hAnsi="Times New Roman"/>
                <w:spacing w:val="-1"/>
                <w:sz w:val="28"/>
                <w:szCs w:val="28"/>
              </w:rPr>
              <w:t>-72 лиц, замещающих муниципальные должности, подали Уведомления Президенту Республики Татарстан об отсутствии расходов.</w:t>
            </w:r>
          </w:p>
          <w:p w:rsidR="00F12419" w:rsidRDefault="00373651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52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124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служащие-</w:t>
            </w:r>
            <w:r w:rsidR="00423525">
              <w:rPr>
                <w:rFonts w:ascii="Times New Roman" w:hAnsi="Times New Roman"/>
                <w:sz w:val="28"/>
                <w:szCs w:val="28"/>
              </w:rPr>
              <w:t>69.</w:t>
            </w:r>
          </w:p>
          <w:p w:rsidR="00373651" w:rsidRDefault="00F12419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73651" w:rsidRDefault="00373651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Ответственными лицами за работу по профилактике коррупционных и иных правонарушений проводятся проверки вновь принятых на муниципальную службу муниципальных служащих с использованием баз данных Федеральной налоговой службы РФ «Единый государственный реестр юридических лиц» и «Единый государственный реестр индивидуальных предпринимателей» на предмет участия служащих в органе управления коммерческой организацией и занятия предпринимательской деятельностью. Нарушений действующего законодательства муниципальными служащими не </w:t>
            </w:r>
            <w:r w:rsidR="00B4595D">
              <w:rPr>
                <w:rFonts w:ascii="Times New Roman" w:hAnsi="Times New Roman"/>
                <w:sz w:val="28"/>
                <w:szCs w:val="28"/>
              </w:rPr>
              <w:t>установлено</w:t>
            </w:r>
            <w:r w:rsidR="00F124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27B3" w:rsidRDefault="00AE27B3" w:rsidP="009F05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За отчетный период информация о наличии или возможности конфликта интересов у муниципальных служащих в органах местного самоуправления района не поступало, оснований для проведения проверок не было. </w:t>
            </w:r>
          </w:p>
          <w:p w:rsidR="00AE27B3" w:rsidRDefault="00AE27B3" w:rsidP="009F05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 Проведение в порядке, определенном представителем нанимателя (работодателя), проверок сведений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F12419">
              <w:rPr>
                <w:rFonts w:ascii="Times New Roman" w:hAnsi="Times New Roman"/>
                <w:sz w:val="28"/>
                <w:szCs w:val="28"/>
              </w:rPr>
              <w:t>За 1 полугодие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2020 года уведомлений о фак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тах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ежегодно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E27B3" w:rsidRDefault="00AE27B3" w:rsidP="009F05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Проведена оценка коррупционных рисков, возникающих при реализации муниципальными служащими при исполнении должностных обязанностей. Решением Совета Менделеевского муниципального района РТ  от 19.02.2010 №252 «Об утверждении Перечня должностей муниципальной службы в Менделеевском муниципальном районе РТ, подверженных коррупционным рискам, при назначении на которые граждане,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детей) и Постановлением Главы администрации от 05.11.2014 №103 утвержден перечень должностей муниципальной службы в Менделеевском муниципальном районе, замещение которых связано с коррупционными рисками.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внедрение – 2015 г., использование – 2015 – 2022 гг.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42" w:rsidRPr="00204A95" w:rsidRDefault="009748AA" w:rsidP="009F05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Имеется доступ к представлению в электронном виде открытых и общедоступных сведений, содержащихся в Едином государственном реестре юридических лиц и Едином государственном реестре индивидуальных предпринимателей в информационно-телекоммуникационной сети Интернет на сайте Федеральной налоговой службы в целях проверки достоверности и полноты сведений, представляемых гражданами, претендующими на замещение должностей муниципальной слу</w:t>
            </w:r>
            <w:r w:rsidR="00F06C16">
              <w:rPr>
                <w:rFonts w:ascii="Times New Roman" w:hAnsi="Times New Roman"/>
                <w:sz w:val="28"/>
                <w:szCs w:val="28"/>
              </w:rPr>
              <w:t>жбы, и муниципальными служащими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и соблюдения муниципальными служащими тре</w:t>
            </w:r>
            <w:r w:rsidR="009F0542">
              <w:rPr>
                <w:rFonts w:ascii="Times New Roman" w:hAnsi="Times New Roman"/>
                <w:sz w:val="28"/>
                <w:szCs w:val="28"/>
              </w:rPr>
              <w:t xml:space="preserve">бований к служебному поведению, </w:t>
            </w:r>
            <w:r w:rsidR="00204A95">
              <w:rPr>
                <w:rFonts w:ascii="Times New Roman" w:hAnsi="Times New Roman"/>
                <w:sz w:val="28"/>
                <w:szCs w:val="28"/>
              </w:rPr>
              <w:t>также</w:t>
            </w:r>
            <w:r w:rsidR="009F0542" w:rsidRPr="00204A95">
              <w:rPr>
                <w:rFonts w:ascii="Times New Roman" w:hAnsi="Times New Roman"/>
                <w:sz w:val="28"/>
                <w:szCs w:val="28"/>
              </w:rPr>
              <w:t>, в части участия их в органе управления коммерческой организацией.</w:t>
            </w:r>
          </w:p>
          <w:p w:rsidR="00AE27B3" w:rsidRDefault="00AE27B3" w:rsidP="00204A9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28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Сектором по кадровой работе Совета Менделеевского муниципального района при приеме на работу осуществляется анализ сведений, содержащихся в анкетах и личных делах у лиц, замещающих должности муниципальной службы. В ноябре месяце 2019 года ответственным лицом по профилактике коррупционных и иных правонарушений в Совете и Исполнительном комитете Менделеевского муниципального района актуализированы сведения,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сестер своих супругов), в целях выявления возможного конфликта интересов у муниципальных служащих.</w:t>
            </w: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Менделеевском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и на страницах СМИ с указанием повестки дня заседания и контактных телефонов помощника Главы по вопросам противодействия коррупции.  Помощник Главы регулярно выступает на заседаниях комиссии по существу обсуждаемых вопросов. Помощником Главы организованы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принимающих участие в противодействии коррупции.</w:t>
            </w:r>
          </w:p>
          <w:p w:rsidR="00AE27B3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оказания методической помощи лицам замещающим муниципальные должности, должности муниципальной службы за отчетн</w:t>
            </w:r>
            <w:r w:rsidR="00423525">
              <w:rPr>
                <w:rFonts w:ascii="Times New Roman" w:hAnsi="Times New Roman"/>
                <w:sz w:val="28"/>
                <w:szCs w:val="28"/>
              </w:rPr>
              <w:t>ый период 2020 года помощником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Главы и заведующей сектором по кадровым вопросам Совета муниципального района  для муниципальных слу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жащих и глав сельских поселений района состоялись выступления по разъяснению вопросов о  порядке уведомления служащих о фактах обращений в целях склонения к совершению коррупционных правонарушений, о запрете и ограничениях, связанных с муниципальной службой,  возникновения конфликта интересов при исполн</w:t>
            </w:r>
            <w:r w:rsidR="00245B08">
              <w:rPr>
                <w:rFonts w:ascii="Times New Roman" w:hAnsi="Times New Roman"/>
                <w:sz w:val="28"/>
                <w:szCs w:val="28"/>
              </w:rPr>
              <w:t>ении ими служебных обязанностей, ознакомлены под роспись с изменениями, внесенными в антикоррупционное законодательство в апреле 2020 года в соответствии с письмом от 13.05.2020 года №02-4160.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и состав комиссии утверждены решением Совета Менделеевского муниципального района РТ. В состав комиссии вошел председатель профсоюзного комитета работников органов местного самоуправления ММР. Информация о комиссии и о работе размещается на официальном сайте Менделеевского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r w:rsidR="00F6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F61831">
              <w:rPr>
                <w:rFonts w:ascii="Times New Roman" w:hAnsi="Times New Roman"/>
                <w:sz w:val="28"/>
                <w:szCs w:val="28"/>
              </w:rPr>
              <w:t>,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в разделе </w:t>
            </w:r>
            <w:proofErr w:type="gramStart"/>
            <w:r w:rsidR="00B1637B">
              <w:rPr>
                <w:rFonts w:ascii="Times New Roman" w:hAnsi="Times New Roman"/>
                <w:sz w:val="28"/>
                <w:szCs w:val="28"/>
              </w:rPr>
              <w:t>« Противодействия</w:t>
            </w:r>
            <w:proofErr w:type="gram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коррупции». За отчет</w:t>
            </w:r>
            <w:r w:rsidR="00423525">
              <w:rPr>
                <w:rFonts w:ascii="Times New Roman" w:hAnsi="Times New Roman"/>
                <w:sz w:val="28"/>
                <w:szCs w:val="28"/>
              </w:rPr>
              <w:t>ный период 2020 года проведено 3 заседан</w:t>
            </w:r>
            <w:r w:rsidR="00F56436">
              <w:rPr>
                <w:rFonts w:ascii="Times New Roman" w:hAnsi="Times New Roman"/>
                <w:sz w:val="28"/>
                <w:szCs w:val="28"/>
              </w:rPr>
              <w:t>и</w:t>
            </w:r>
            <w:r w:rsidR="00423525">
              <w:rPr>
                <w:rFonts w:ascii="Times New Roman" w:hAnsi="Times New Roman"/>
                <w:sz w:val="28"/>
                <w:szCs w:val="28"/>
              </w:rPr>
              <w:t>я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bCs/>
                <w:iCs/>
                <w:sz w:val="28"/>
                <w:szCs w:val="28"/>
              </w:rPr>
              <w:t>В мае 2019 года в установленном действующим законодательством порядке представленные муниципальными служащими сведения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  <w:r w:rsidR="00B163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 2018 год размещены на официальном сайте Менделеевского муниципального района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сети Интернет в соответствующем подразделе раздела «Противодействие коррупции» «Сведения о доходах, расходах, имуществе и обязательствах имущественного характера лиц, замещающих должности муниципальной службы», </w:t>
            </w:r>
            <w:r w:rsidR="00F56436">
              <w:rPr>
                <w:rFonts w:ascii="Times New Roman" w:hAnsi="Times New Roman"/>
                <w:sz w:val="28"/>
                <w:szCs w:val="28"/>
              </w:rPr>
              <w:t xml:space="preserve">на постоянной основе ведется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работа по размещению СОД вновь принятых муниципальных служащих</w:t>
            </w:r>
            <w:r w:rsidR="00F56436">
              <w:rPr>
                <w:rFonts w:ascii="Times New Roman" w:hAnsi="Times New Roman"/>
                <w:sz w:val="28"/>
                <w:szCs w:val="28"/>
              </w:rPr>
              <w:t xml:space="preserve">,  начиная с 01.08.2020 года по </w:t>
            </w:r>
            <w:r w:rsidR="00C06E09">
              <w:rPr>
                <w:rFonts w:ascii="Times New Roman" w:hAnsi="Times New Roman"/>
                <w:sz w:val="28"/>
                <w:szCs w:val="28"/>
              </w:rPr>
              <w:t xml:space="preserve">20.08.2020 года в </w:t>
            </w:r>
            <w:r w:rsidR="00C06E09">
              <w:rPr>
                <w:rFonts w:ascii="Times New Roman" w:hAnsi="Times New Roman"/>
                <w:bCs/>
                <w:iCs/>
                <w:sz w:val="28"/>
                <w:szCs w:val="28"/>
              </w:rPr>
              <w:t>установленном действующим законодательством порядке представленные муниципальными служащими сведения</w:t>
            </w:r>
            <w:r w:rsidR="00C06E09">
              <w:rPr>
                <w:rFonts w:ascii="Times New Roman" w:hAnsi="Times New Roman"/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  <w:r w:rsidR="00C06E0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C06E0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за 2019 год будут размещены на официальном сайте Менделеевского муниципального района</w:t>
            </w:r>
            <w:r w:rsidR="00B4595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56436" w:rsidRDefault="00F56436" w:rsidP="009F0542">
            <w:pPr>
              <w:shd w:val="clear" w:color="auto" w:fill="FFFFFF"/>
              <w:tabs>
                <w:tab w:val="left" w:pos="-142"/>
              </w:tabs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436" w:rsidRDefault="00F56436" w:rsidP="009F0542">
            <w:pPr>
              <w:shd w:val="clear" w:color="auto" w:fill="FFFFFF"/>
              <w:tabs>
                <w:tab w:val="left" w:pos="-142"/>
              </w:tabs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436" w:rsidRDefault="00F56436" w:rsidP="009F0542">
            <w:pPr>
              <w:shd w:val="clear" w:color="auto" w:fill="FFFFFF"/>
              <w:tabs>
                <w:tab w:val="left" w:pos="-142"/>
              </w:tabs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436" w:rsidRDefault="00F56436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2018 году нормы, регулирующие вопросы предотвращения и урегулирование конфликта интересов внесены во все 58 уставов организации и учреждений, учредителем которых является Исполнительный комитет Менделеевского муниципального района РТ и трудовые договора с руководителями и работниками подведомственных организаций и учреждений.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Работа Комиссии по координации работы по противодействию коррупции Менделеевского муниципального района РТ и Комиссии по соблюдению требований к служебному поведению служащих и урегулированию конфликта интересов в Менделеевском муниципальном районе РТ ведется согласно утвержденном</w:t>
            </w:r>
            <w:r w:rsidR="00F61831">
              <w:rPr>
                <w:rFonts w:ascii="Times New Roman" w:hAnsi="Times New Roman"/>
                <w:sz w:val="28"/>
                <w:szCs w:val="28"/>
              </w:rPr>
              <w:t>у годовому плану работы Комиссий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на 2020 год.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8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Экспертиза нормативных правовых актов, издаваемых в органах местного самоуправления Менделеевского муниципального района проводится в соответствии с Федеральным законом Российской Федерации от 17 июля 2009г. №172-ФЗ "Об антикоррупционной экспертизе нормативных правовых актов и проектов нормативных правовых актов" и постановления Правительства Российской Федерации от 26 февраля 2010г. №96 «Об антикоррупционной экспертизе нормативных правовых актов и проектов нормативных правовых актов».</w:t>
            </w:r>
          </w:p>
          <w:p w:rsidR="00AE27B3" w:rsidRDefault="009748AA" w:rsidP="009F0542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Менделеевском муниципальном районе назначены ответственные лица за проведение антикоррупционной экспертизы нормативных правовых актов и их проектов, издаваемых в органах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самоуправления. Все изданные органами местного самоуправления Менделеевского муниципального района нормативные правовые акты и их проекты размещены на официальном сайте Менделеевского муниципального района в разделе «Противодействие коррупции» и наполняются своевременно. Для проведения независимой антикоррупционной экспертизы нормативных правовых актов и их проектов, юридическими и физическими лицами, получившими аккредитацию в Министерстве юстиции Российской Федерации на проведение в качестве независимых экспертов антикоррупционной экспертизы нормативных правовых актов и проектов нормативных правовых актов, предусмотренных законодательством Российской Федерации, на официальном сайте района в разделе «Противодействие коррупции» размещена гиперссылка «Независимая антикоррупционная экспертиза», где регулярно размещаются муниципальные нормативные правовые акты Менделеевского муниципального района и их проекты. Размещение нормативных правовых актов и их проектов органов местного самоуправления для проведения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независимой антикоррупционной экспертизы осуществляется по мере их разработки в установленные сроки. За  1 </w:t>
            </w:r>
            <w:r w:rsidR="00A42B26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2020 года проведена экспертиза </w:t>
            </w:r>
            <w:r w:rsidR="00FF0FF3" w:rsidRPr="00FF0FF3">
              <w:rPr>
                <w:rFonts w:ascii="Times New Roman" w:hAnsi="Times New Roman"/>
                <w:sz w:val="28"/>
                <w:szCs w:val="28"/>
              </w:rPr>
              <w:t>233</w:t>
            </w:r>
            <w:r w:rsidR="00FF0FF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1637B" w:rsidRPr="00FF0FF3">
              <w:rPr>
                <w:rFonts w:ascii="Times New Roman" w:hAnsi="Times New Roman"/>
                <w:sz w:val="28"/>
                <w:szCs w:val="28"/>
              </w:rPr>
              <w:t>р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оектов МНПА.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Все проекты НПА проходят экспертизу в прокуратуре района. В ходе экспертизы, в принятых нормативных правовых актах, положения, способствующие созданию условий для проявления коррупции, не выявлены, о чем по результатам проведения экспертизы подготовлены заключения. Отсутствие в нормативных правовых актах коррупционных факторов основывается на то, что коррупционные нормы при их наличии исключаются на стадии подготовки проекта нормативного правового акта. Нарушения правового характера в проектах нормативных правовых актов также исключаются на основании заключений, выносимых органами прокуратуры в соответствии со статьей 9.1 Федерального закона «О прокуратуре Российской Федерации».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Задача 3. Оценка состояния коррупции посредством проведения мониторинговых исследований</w:t>
            </w:r>
          </w:p>
          <w:p w:rsidR="00AE27B3" w:rsidRDefault="00AE27B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Комитет РТ по социально-экономическому мониторингу,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иные государственные органы и организации (по согласованию)</w:t>
            </w: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Антикоррупционный мониторинг деятельности органов местного самоуправления проводится в соответствии с Указом Президента РТ от 23.03.2011 № УП-148 (с изменениями, внесенными Указом Президента Республики Татарстан от 04.06.2014 №УП-523, от 25.08.2018 №УП-586) и постановлением КМ РТ от 10.06.2011 №463 (с изменениями, внесенными постановлением КМ от 30.08.2014 №625, от 11.11.2015 №844, от 09.06.2016 №376, от 20.04.2017 №232). В соответствии с поручением Президента РТ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Р.Н.Минниханова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Татарстан». В Системе разработан отчет «Антикоррупционный мониторинг», содержащий два подотчета, куда данные размещаются 1 раз в полугодие.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На официальном сайте Менделеевского муниципального района в разделе «Противодействие коррупции» представлена в онлайн режиме анкетирование по изучению мнения населения о коррупции в муниципальном районе.</w:t>
            </w:r>
          </w:p>
        </w:tc>
      </w:tr>
      <w:tr w:rsidR="00AE27B3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AE27B3" w:rsidRDefault="00AE27B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Президента РТ по вопросам антикоррупционной политики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За отчетный период прошли повышение квалификации работник кадровой службы и помощник Главы по вопросам противодействия коррупции по программе «Антикоррупционная политика. Должностным лицом, ответственным за работу по профилактике коррупционных и иных правонарушений, совместно с помощником Главы района по вопросам противодействия коррупции проводятся обучающие семинары с муниципальными служащими, лицами, замещающими муниципальную должность, руководителями муниципальных учреждений района.  В январе проведен семинар-</w:t>
            </w:r>
            <w:r w:rsidR="00E81DB0">
              <w:rPr>
                <w:rFonts w:ascii="Times New Roman" w:hAnsi="Times New Roman"/>
                <w:sz w:val="28"/>
                <w:szCs w:val="28"/>
              </w:rPr>
              <w:t>совещание с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секретарями и главами сельских поселений Менделеевского муниципального района,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ного характера своих супругов (супруг) и несовершеннолетних детей.</w:t>
            </w:r>
            <w:r w:rsidR="00A42B26">
              <w:rPr>
                <w:rFonts w:ascii="Times New Roman" w:hAnsi="Times New Roman"/>
                <w:sz w:val="28"/>
                <w:szCs w:val="28"/>
              </w:rPr>
              <w:t xml:space="preserve"> В мае месяце 2020 года прошел </w:t>
            </w:r>
            <w:r w:rsidR="00E81DB0"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A42B26">
              <w:rPr>
                <w:rFonts w:ascii="Times New Roman" w:hAnsi="Times New Roman"/>
                <w:sz w:val="28"/>
                <w:szCs w:val="28"/>
              </w:rPr>
              <w:t xml:space="preserve"> семинар в </w:t>
            </w:r>
            <w:r w:rsidR="00E81DB0">
              <w:rPr>
                <w:rFonts w:ascii="Times New Roman" w:hAnsi="Times New Roman"/>
                <w:sz w:val="28"/>
                <w:szCs w:val="28"/>
              </w:rPr>
              <w:t>режиме</w:t>
            </w:r>
            <w:r w:rsidR="00A42B26">
              <w:rPr>
                <w:rFonts w:ascii="Times New Roman" w:hAnsi="Times New Roman"/>
                <w:sz w:val="28"/>
                <w:szCs w:val="28"/>
              </w:rPr>
              <w:t xml:space="preserve"> ВКС по использованию специальной программы «</w:t>
            </w:r>
            <w:r w:rsidR="00A42B26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42B26">
              <w:rPr>
                <w:rFonts w:ascii="Times New Roman" w:hAnsi="Times New Roman"/>
                <w:sz w:val="28"/>
                <w:szCs w:val="28"/>
              </w:rPr>
              <w:t>»</w:t>
            </w:r>
            <w:r w:rsidR="00E81DB0">
              <w:rPr>
                <w:rFonts w:ascii="Times New Roman" w:hAnsi="Times New Roman"/>
                <w:sz w:val="28"/>
                <w:szCs w:val="28"/>
              </w:rPr>
              <w:t xml:space="preserve"> для муниципальных служащих ММР РТ.</w:t>
            </w:r>
          </w:p>
          <w:p w:rsidR="00E81DB0" w:rsidRPr="00A42B26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81DB0">
              <w:rPr>
                <w:rFonts w:ascii="Times New Roman" w:hAnsi="Times New Roman"/>
                <w:sz w:val="28"/>
                <w:szCs w:val="28"/>
              </w:rPr>
              <w:t>5 специалистов МКУ «Управление образования Исполнительного комитета Менделеевского муниципального района РТ» также прошли обучающий семинар по теме «Антикоррупционная политика».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Помощником Главы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 методические рекомендации по вопросам предоставления сведений о доходах, расходах,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имуществе и обязательствах имущественного характера и заполнения соответствующей справки в 2020году (за отчетный 2019 год);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 практическое пособие «Привлечение к ответственности за дисциплинарные проступки и коррупционные правонарушения». </w:t>
            </w:r>
          </w:p>
          <w:p w:rsidR="00AE27B3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>В целях оказания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ab/>
              <w:t xml:space="preserve"> консультативной и методической помощи муниципальным служащим и лицам, замещающим муниципальные должности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района в разделе – «Противодействие коррупции» размещены 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>разработанные помощником Главы района совместно с кадровой службой района памятки по ключевым вопросам противодействия коррупции (ответственность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ab/>
              <w:t xml:space="preserve">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      </w:r>
          </w:p>
          <w:p w:rsidR="00AE27B3" w:rsidRDefault="009748AA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Все образовательные организации и подведомственные учреждения обеспечены и используют в работе памятку гражданина «Как противостоять коррупции». </w:t>
            </w:r>
          </w:p>
        </w:tc>
      </w:tr>
      <w:tr w:rsidR="00AE27B3">
        <w:trPr>
          <w:trHeight w:val="7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tabs>
                <w:tab w:val="left" w:pos="46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tabs>
                <w:tab w:val="left" w:pos="462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формирования у муниципальных служащих отрицательного отношения к коррупции с участием представителей общественных объединений с кандидатами, поступающими на службу в органы местного самоуправления ММР РТ проводятся собеседования и вручаются памятки муниципальному служащему об основах антикоррупционного поведения, с указанием требований, ограничений и запретов, предусмотренных законодательством о противодействии коррупции и муниципальной службе. За отчетный период 2020 года помощником Главы проведены собеседования с вновь принят</w:t>
            </w:r>
            <w:r w:rsidR="00F61831">
              <w:rPr>
                <w:rFonts w:ascii="Times New Roman" w:hAnsi="Times New Roman"/>
                <w:sz w:val="28"/>
                <w:szCs w:val="28"/>
              </w:rPr>
              <w:t>ыми сотрудниками в количестве -10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Информация по исполнению муниципальной программы "Реализация антикоррупционной политики в Менделеевском муниципальном районе на 2015-2022 годы" регулярно рассматривается на заседаниях Общественного Совета Менделеевского муниципального района. Председатель Общественного совета является членом ко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миссии по координации работы по противодействию коррупции,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района и принимает активное участие в их деятельности.</w:t>
            </w:r>
          </w:p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информации. Среди общественных объединений стоит выделить наиболее активную позицию в реализации антикоррупционной политики в районе школьное самоуправление «Максимум». Взаимодействие с Общественным советом и общественными организациями муниципального района организовано на постоянной основе. Кроме того, в целях привлечения внимания к проблемам коррупции, систематически проводится работа по привлечению общественных организаций к проведению совместных мероприятий по противодействию коррупции. С целью выявления и изучения зон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риска в муниципальном районе с участием членов Общественного совета района проводятся мероприятия по проведению мониторинга состояния и эффективности принимаемых мер по противодействию коррупции в различных сферах жизнедеятельности населения путем проведения опросов населения и заполнения анкет, в том числе через официальный сайт Менделеевского муниципального района. Регулярно в план работы комиссии по противодействию коррупции выносится рассмотрение вопроса: «Обсуждение отчета по работе Общественного Совета Менделеевского муниципального района за прошедший период».</w:t>
            </w:r>
            <w:r w:rsidR="00B1637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Все мероприятия антикоррупционной направленности проводятся с участием представителей общественного Совета района и общественных организаций муниципального района.</w:t>
            </w:r>
          </w:p>
        </w:tc>
      </w:tr>
      <w:tr w:rsidR="00AE27B3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При поступлении на муниципальную службу проводятся разъяснительные беседы по соблюдению муниципальными служащими ограничений и запретов, установленных в пределах их полномочий. Также периодически проводятся мероприятия разъяснительного характера с лицами, замещающими должности муниципальной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службы. При этом особо обращается внимание на необходимость строгого соблюдения муниципальными служащими установленных законодательством ограничений и запретов, в том числе касающиеся дарения и получения подарков.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Совместно с кадровой службой и помощником Главы ММР РТ по вопросам противодействия коррупции проводится разъяснительная работа при приеме на работу служащих на должности муниципальной службы.</w:t>
            </w:r>
          </w:p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 помощником Главы по вопросам противодействия коррупции, а также руководителем управления (отдела), в которое назначается муниципальный служащий.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 по делам молодежи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ректоров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вузов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Информационно - просветительские общественные акции на территории Менделеевского муниципального района проходят с соответствие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с антикоррупционной программой района и Планом работы Комиссии по координации работы по противодействию коррупции в Менделеевском  муниципальном районе на 2020 год.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- 2015 - 2022 годы)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обеспечены достаточным количеством методических и учебных пособий по организации антикоррупционного обучения учащихся. В процессе обучения используются следующие учебные пособия: К.Ф.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 «Антикоррупционное и правовое воспитание» (</w:t>
            </w:r>
            <w:proofErr w:type="spellStart"/>
            <w:proofErr w:type="gramStart"/>
            <w:r w:rsidR="00B1637B">
              <w:rPr>
                <w:rFonts w:ascii="Times New Roman" w:hAnsi="Times New Roman"/>
                <w:sz w:val="28"/>
                <w:szCs w:val="28"/>
              </w:rPr>
              <w:t>изд.Казань</w:t>
            </w:r>
            <w:proofErr w:type="spellEnd"/>
            <w:proofErr w:type="gram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Мэгариф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Вакыт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, 2011 г., на татарском и русском языках);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Р.Р.Замалетдинов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«Формирование антикоррупционной культуры у школьников» ( Казань,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Мэгариф-Вакыт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, 2010 на татарском и русском языках); Сафронова «Формирование антикоррупционной нравственно-правовой культуры» (на русском языке);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Л.Е.Кириллова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«Профилактика правонарушений, связанных с проявлениями в сфере образовательной деятельности» (Казань,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Мэгариф-Вакыт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2013 г.);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А.Г.Панов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 «Что такое коррупция и как с ней бороться» (Минюст РФ, 2010г.).</w:t>
            </w:r>
          </w:p>
          <w:p w:rsidR="00AE27B3" w:rsidRDefault="00B1637B" w:rsidP="009F0542">
            <w:pPr>
              <w:spacing w:after="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Нормативно-правовые документы, локальные акты, методические материалы, материалы по проведенным мероприятиям размещены на сайтах образовательных учреждений района. Мероприятия на антикоррупционную тематику включены в планы учебно-воспитательной работы. Данные пособия, рассчитанные на различные возрастные группы, используются при проведении мероприятий антикоррупционной направленности - бесед, занятий, игр, родительских собраний и т.д.</w:t>
            </w: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5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95" w:rsidRDefault="009748AA" w:rsidP="009F054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Менделеевском муниципальном районе ответственность за обеспечение соблюдения                         положений административных регламентов                               предоставления государственных и муниципальных услуг закреплена в должностных регламентах руководителей структурных подразделений Совета и Исполнительного комитета, предоставляющих государственные и муниципальные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услуги</w:t>
            </w:r>
            <w:r w:rsidR="00336B95">
              <w:rPr>
                <w:rFonts w:ascii="Times New Roman" w:hAnsi="Times New Roman"/>
                <w:sz w:val="28"/>
                <w:szCs w:val="28"/>
              </w:rPr>
              <w:t xml:space="preserve">. За отчетный период 2020 года дополнительно приняты МНПА: </w:t>
            </w:r>
            <w:r w:rsidR="00336B95">
              <w:rPr>
                <w:sz w:val="28"/>
                <w:szCs w:val="28"/>
              </w:rPr>
              <w:t>-</w:t>
            </w:r>
            <w:r w:rsidR="00336B95">
              <w:rPr>
                <w:rFonts w:ascii="Times New Roman" w:hAnsi="Times New Roman"/>
                <w:sz w:val="28"/>
                <w:szCs w:val="28"/>
              </w:rPr>
              <w:t>Постановление Исполнительного комитета Менделеевского муниципального района от 12.03.2020 №172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r w:rsidR="00336B95">
              <w:rPr>
                <w:sz w:val="28"/>
                <w:szCs w:val="28"/>
              </w:rPr>
              <w:t>»;</w:t>
            </w:r>
          </w:p>
          <w:p w:rsidR="00336B95" w:rsidRDefault="00336B95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Исполнительного комитета Менделеевского муниципального района от 12.03.2020 №173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надзора».</w:t>
            </w:r>
          </w:p>
          <w:p w:rsidR="00AE27B3" w:rsidRDefault="00AE27B3" w:rsidP="009F0542">
            <w:pPr>
              <w:widowControl w:val="0"/>
              <w:spacing w:after="0"/>
              <w:jc w:val="both"/>
            </w:pPr>
          </w:p>
        </w:tc>
      </w:tr>
      <w:tr w:rsidR="00AE27B3">
        <w:trPr>
          <w:trHeight w:val="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Проведение мониторинга: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Минэкономики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ЦЭСИ РТ при КМ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За отчетный период 2020 года в органы местного самоуправления Менделеевского муниципального района жалоб, в части качества представления муниципальных услуг, не поступало. В местах предоставления муниципальных услуг установлены «ящики доверия» для анонимных анкет. Работа в данном направлении продолжается. В целях изучения мнения о качестве предоставления муниципальных услуг для населения, а также о затратах времени на их получение и наиболее актуальные проблемы предоставления муниципальных услуг на официальном сайте Менделеевского муниципального района  «Опрос общественного мнения, анкетирование» размещена анкета для получателей муниципальных услуг.</w:t>
            </w:r>
          </w:p>
        </w:tc>
      </w:tr>
      <w:tr w:rsidR="00AE27B3">
        <w:trPr>
          <w:trHeight w:val="6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Минэкономики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информатизации и связи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ЦЭСИ РТ при КМ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Менделеевском муниципальном районе в целях совершенствования системы предоставления услуг государственные и муниципальные услуги предоставляются через многофункциональный центр предоставления государственных и муниципальных услуг по принципу «одного окна». </w:t>
            </w:r>
          </w:p>
        </w:tc>
      </w:tr>
      <w:tr w:rsidR="00AE27B3">
        <w:trPr>
          <w:trHeight w:val="10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AA5D59" w:rsidRDefault="009748AA" w:rsidP="009F0542">
            <w:pPr>
              <w:pStyle w:val="1"/>
              <w:shd w:val="clear" w:color="auto" w:fill="FFFFFF"/>
              <w:spacing w:before="0" w:after="540" w:line="276" w:lineRule="auto"/>
              <w:jc w:val="both"/>
              <w:rPr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    </w:t>
            </w:r>
            <w:r w:rsidR="00B1637B" w:rsidRPr="009748AA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Под постоянным контролем помощника Главы находится обновление информации в разделе «Противодействие коррупции» официального сайта Менделеевского муниципального района в соответствии с Едиными требованиями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утвержденными постановлением Кабинета Министров Республики Татарстан от 04.04.2013 №225 (с внесенными изменениями в соответствии с Постановлением КМ РТ от 09.09.2019 №811). </w:t>
            </w:r>
            <w:r w:rsidR="00B1637B" w:rsidRPr="00B4595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Помощником Главы района по вопросам противодействия коррупции и начальником отдела обеспечения информационными технологиями и защите информации Совета ММР осуществляется пополнение информации о деятельности органов местного самоуправления на сайте района. </w:t>
            </w:r>
            <w:r w:rsidR="00B1637B" w:rsidRPr="00AA5D5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Раздел «Противодействие коррупции» актуализируется по мере принятия документов и проведения </w:t>
            </w:r>
            <w:r w:rsidR="00B1637B" w:rsidRPr="00AA5D5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lastRenderedPageBreak/>
              <w:t xml:space="preserve">заседаний Комиссии по координации работы по противодействию коррупции в Менделеевском </w:t>
            </w:r>
            <w:r w:rsidR="00AA5D59" w:rsidRPr="00AA5D5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муниципальном районе и комиссии </w:t>
            </w:r>
            <w:r w:rsidR="00AA5D5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по соблюдению требований к служебному поведению муниципальных служащих в ММР и урегулированию конфликта интересов.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разделе «Противодействие коррупции»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 Ведется журнал регистрации обращений граждан и организаций, поступивших по телефону доверия. За отчетный период 2020 года сообщений о проявлении коррупционных правонарушений не поступало.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Президента РТ по вопросам антикоррупционной политики (по согласованию),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Квартальные, полугодовые отчеты публикуются на официальном сайте района в разделе «Противодействие коррупции», подразделе «Отчеты о реализации мер антикоррупционной политики в ММР РТ». </w:t>
            </w:r>
            <w:r w:rsidR="002A6AC9">
              <w:rPr>
                <w:rFonts w:ascii="Times New Roman" w:hAnsi="Times New Roman"/>
                <w:sz w:val="28"/>
                <w:szCs w:val="28"/>
              </w:rPr>
              <w:t>Организована работа по оснащению данной тематики на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страницах СМИ района</w:t>
            </w:r>
            <w:r w:rsidR="00AA5D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За 1 квартал 2020 года в Менделеевском муниципальном районе информации о коррупционных проявлениях в деятельности должностных лиц, размещенной в  средствах массовой информации отсутствуют, а также обращений граждан и юридических лиц  по фактам коррупции, не поступало.</w:t>
            </w:r>
          </w:p>
        </w:tc>
      </w:tr>
      <w:tr w:rsidR="00AE27B3">
        <w:trPr>
          <w:trHeight w:val="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A6AC9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8A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 предупреждения коррупционных правонарушений, в муниципальном районе принят ряд мер для обеспечения публичности и информационной открытости ОМС муниципального района:</w:t>
            </w:r>
          </w:p>
          <w:p w:rsidR="00AE27B3" w:rsidRDefault="00B1637B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налажено тесное взаимодействие со СМИ, представители СМИ участвуют в еженедельных сове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щаниях района, заседаниях комиссии по противодействии коррупции и других мероприятиях, проводимых в муниципальном районе. В средствах массовой информации на антикоррупционную тематику опубликуются материалы на страницах газеты «Менделеевские Новости» и на сайте в сети Интернет.</w:t>
            </w:r>
          </w:p>
          <w:p w:rsidR="00AE27B3" w:rsidRDefault="00B1637B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информация о деятельности органов местного самоуправления муниципального района, за исключением случаев, когда такое раскрытие не противоречит безопасности,  доводится до населения и общественности через официальный сайт муниципального района РТ. Здесь публикуются деятельность Совета, Исполнительного комитета, Контрольно-счётной палаты муниципального района, созданы разделы по отрасли, размещаются социально-экономические показатели, социальные программы, реализуемые в муниципальном районе, решения органов местного самоуправления и итоги всех мероприятий, проводимых в районе антикоррупционного направления. Контроль за размещением информации возложен на помощника Главы по вопросам противодействия коррупции;</w:t>
            </w:r>
          </w:p>
          <w:p w:rsidR="00AE27B3" w:rsidRDefault="00B1637B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на регулярной основе проводится мониторинг электронных СМИ и групп социальных сетей.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структурных подразделениях Менделеевского муниципального района, оказывающих государственные и муниципальные услуги имеются информационные стенды, где размещены Законы Российской Федерации, Республики Татарстан, методические рекомендации «В помощь гражданам и юридическим лицам», формы заявлений и необходимые справочные материалы. Перечень государственных и муниципальных услуг размещён на официальном сайте Менделеевского муниципального района. Работа по организации размещения социальной рекламы, направленной на формирование негативного отношения к коррупции.</w:t>
            </w:r>
          </w:p>
          <w:p w:rsidR="009748AA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Учитывая важность наглядной агитации антикоррупционной направленности, во всех общеобразовательных учреждениях района имеются информационные стенды антикоррупционного содержания с указанием номеров «Телефонов дове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рия» помощника Главы по противодействию коррупции, прокуратуры Менделеевского и отдела МВД России по району. </w:t>
            </w:r>
          </w:p>
          <w:p w:rsidR="00AE27B3" w:rsidRDefault="002A6AC9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текущий период 2020 года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административном здании Совета и Исполкома муниципального района обновлен стенд «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Антикоррупция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» с информацией о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в ОМС муниципального района, обновление которых и поддержание в актуальном состоянии проводится секретарями данных комиссий по мере появления дополнительной информации. </w:t>
            </w:r>
          </w:p>
          <w:p w:rsidR="00AE27B3" w:rsidRDefault="00B1637B" w:rsidP="009F0542">
            <w:pPr>
              <w:spacing w:after="0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также обновлены стенды с методической информацией антикоррупционного характера для учащихся, родителей и педагогов общеобразовательных учреждений района. Информационные стенды антикоррупционной направленности имеются во всех сельских поселениях района.</w:t>
            </w: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E27B3" w:rsidRDefault="00AE27B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9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Госкомитет РТ по закупкам,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целях снижения коррупции при осуществлении закупок товаров (работ и услуг) для муниципальных нужд, план-график размещения заказов публикуется на федеральном сайте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Исполнительным комитетом муниципального района. В положении предусмотрено применение штрафных санкций в отношении организаций, допустивших невыполнение контрактных обязательств по срокам и качеству, а также предусмотрены ограничения участий недобросовестных участников в торгах. В целях эффективности и результативности мероприятий, проводимых в рамках финансового аудита, в муниципальном районе регулярно проводятся контрольные мероприятия, итоги которых заслушиваются на комиссиях по противодействию коррупции, на межведомственных комиссиях.</w:t>
            </w:r>
          </w:p>
          <w:p w:rsidR="0001470C" w:rsidRDefault="0001470C" w:rsidP="009F0542">
            <w:pPr>
              <w:spacing w:after="0"/>
              <w:jc w:val="both"/>
            </w:pPr>
            <w:r w:rsidRPr="0001470C">
              <w:rPr>
                <w:rFonts w:ascii="Times New Roman" w:hAnsi="Times New Roman"/>
                <w:sz w:val="28"/>
                <w:szCs w:val="28"/>
              </w:rPr>
              <w:t xml:space="preserve">На сайте муниципального образования размещены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</w:t>
            </w:r>
            <w:r w:rsidRPr="0001470C">
              <w:rPr>
                <w:rFonts w:ascii="Times New Roman" w:hAnsi="Times New Roman"/>
                <w:sz w:val="28"/>
                <w:szCs w:val="28"/>
              </w:rPr>
              <w:lastRenderedPageBreak/>
              <w:t>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>. Данными рекомендациями ознакомлены и используют в работе сотрудники отдела закупок Исполнительного комитета муниципального района.</w:t>
            </w:r>
          </w:p>
          <w:p w:rsidR="00AE27B3" w:rsidRDefault="009F0542" w:rsidP="009F0542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период 2020 года п</w:t>
            </w:r>
            <w:r w:rsidR="00B1637B" w:rsidRPr="00A70635">
              <w:rPr>
                <w:rFonts w:ascii="Times New Roman" w:hAnsi="Times New Roman"/>
                <w:sz w:val="28"/>
                <w:szCs w:val="28"/>
              </w:rPr>
              <w:t>роведены 3</w:t>
            </w:r>
            <w:r w:rsidR="00A70635" w:rsidRPr="00A70635">
              <w:rPr>
                <w:rFonts w:ascii="Times New Roman" w:hAnsi="Times New Roman"/>
                <w:sz w:val="28"/>
                <w:szCs w:val="28"/>
              </w:rPr>
              <w:t>3 закупок</w:t>
            </w:r>
            <w:r w:rsidR="00B1637B" w:rsidRPr="00A70635">
              <w:rPr>
                <w:rFonts w:ascii="Times New Roman" w:hAnsi="Times New Roman"/>
                <w:sz w:val="28"/>
                <w:szCs w:val="28"/>
              </w:rPr>
              <w:t xml:space="preserve"> на общую сумму </w:t>
            </w:r>
            <w:r w:rsidR="00A70635">
              <w:rPr>
                <w:rFonts w:ascii="Times New Roman" w:hAnsi="Times New Roman"/>
                <w:sz w:val="28"/>
                <w:szCs w:val="28"/>
              </w:rPr>
              <w:t xml:space="preserve"> 61 962 144 руб</w:t>
            </w:r>
            <w:r w:rsidR="00B1637B" w:rsidRPr="00A70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27B3">
        <w:trPr>
          <w:trHeight w:val="299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9. Усиление мер по минимизации бытовой коррупции</w:t>
            </w: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37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Ответственное лицо за профилактику коррупционных правонарушений осуществляет правовое просвещения муниципальных служащих в соответствии с законодательством, и оказывает консультативную помощь муниципальным служащим по вопросам, связанным с применением на практике требований у служебного поведения, в заполнении сведений о доходах и расходах, проводит ознакомление с новыми нормативно-правовыми актами на аппаратных совещаниях, доводит посредством электронной почты. Согласно решению Совета ММР РТ от 14.09.2009 года №220 «О порядке проведения конкурса на замещение вакантной должности муниципальной службы в органах местного самоуправления ММР РТ», назначение на должность муниципальной службы осуществляется на конкурсной основе, объявления о конкурсе публикуются на официальном сайте ММР РТ, с гражданами, впервые поступающими на муниципальную службу, проводятся следующие мероприятия: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-ознакомление с положениями законодательства РФ и РТ по противодействию коррупции;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-проверки претендующих на муниципальную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службу сотрудников на предмет занятия их предпринимательской деятельностью;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-предоставляются нормативно-правовые акты, устанавливающие права и обязанности по замещаемой должности;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-запрашивается медицинское заключение об отсутствии заболеваний, препятствующих поступлению на муниципальную службу;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-оказывается консультативная помощь при заполнении справок о доходах, об имуществе и обязательствах имущественного характера и другие мероприятия предусмотренные законодательством.</w:t>
            </w:r>
          </w:p>
        </w:tc>
      </w:tr>
      <w:tr w:rsidR="00AE27B3">
        <w:trPr>
          <w:trHeight w:val="1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9F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F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информатизации и связи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748AA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Поступление детей в ДОО обеспечивается в соответствии с электронной очередностью в АИС «Электронный детский сад», с учетом внеочередного и первоочередного устройства детей в ДОО. В Менделеевском муниципальном районе действует  Административный регламент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 в  муниципальном районе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РТ», утвержденный постановлением ИК МРР №304 от 19.05.2015, устанавливающий порядок постановки на учет детей дошкольного возраста и зачисление их в образовательные учреждения, реализующие основную общеоб</w:t>
            </w:r>
            <w:r w:rsidR="009748AA">
              <w:rPr>
                <w:rFonts w:ascii="Times New Roman" w:hAnsi="Times New Roman"/>
                <w:sz w:val="28"/>
                <w:szCs w:val="28"/>
              </w:rPr>
              <w:t>разовательную п</w:t>
            </w:r>
            <w:r>
              <w:rPr>
                <w:rFonts w:ascii="Times New Roman" w:hAnsi="Times New Roman"/>
                <w:sz w:val="28"/>
                <w:szCs w:val="28"/>
              </w:rPr>
              <w:t>рограмму дошкольного образования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AE27B3" w:rsidRPr="001542D5" w:rsidRDefault="00B1637B" w:rsidP="009F0542">
            <w:pPr>
              <w:spacing w:after="0"/>
              <w:contextualSpacing/>
            </w:pPr>
            <w:r w:rsidRPr="001542D5"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  <w:r w:rsidR="001542D5" w:rsidRPr="001542D5">
              <w:rPr>
                <w:rFonts w:ascii="Times New Roman" w:hAnsi="Times New Roman"/>
                <w:sz w:val="28"/>
                <w:szCs w:val="28"/>
                <w:u w:val="single"/>
              </w:rPr>
              <w:t>25.06</w:t>
            </w:r>
            <w:r w:rsidRPr="001542D5">
              <w:rPr>
                <w:rFonts w:ascii="Times New Roman" w:hAnsi="Times New Roman"/>
                <w:sz w:val="28"/>
                <w:szCs w:val="28"/>
                <w:u w:val="single"/>
              </w:rPr>
              <w:t>.2020 г.</w:t>
            </w:r>
            <w:r w:rsidRPr="001542D5">
              <w:rPr>
                <w:rFonts w:ascii="Times New Roman" w:hAnsi="Times New Roman"/>
                <w:sz w:val="28"/>
                <w:szCs w:val="28"/>
              </w:rPr>
              <w:t xml:space="preserve">   в системе АИС «Электронный детский сад» в очереди зарегистрировано </w:t>
            </w:r>
            <w:r w:rsidR="001542D5" w:rsidRPr="001542D5">
              <w:rPr>
                <w:rFonts w:ascii="Times New Roman" w:hAnsi="Times New Roman"/>
                <w:sz w:val="28"/>
                <w:szCs w:val="28"/>
              </w:rPr>
              <w:t>292</w:t>
            </w:r>
            <w:r w:rsidRPr="001542D5">
              <w:rPr>
                <w:rFonts w:ascii="Times New Roman" w:hAnsi="Times New Roman"/>
                <w:sz w:val="28"/>
                <w:szCs w:val="28"/>
              </w:rPr>
              <w:t xml:space="preserve"> детей: </w:t>
            </w:r>
          </w:p>
          <w:p w:rsidR="00AE27B3" w:rsidRPr="001542D5" w:rsidRDefault="00B1637B" w:rsidP="009F054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2D5">
              <w:rPr>
                <w:rFonts w:ascii="Times New Roman" w:hAnsi="Times New Roman"/>
                <w:sz w:val="28"/>
                <w:szCs w:val="28"/>
              </w:rPr>
              <w:t xml:space="preserve">с 2 мес. до 1 г. – </w:t>
            </w:r>
            <w:r w:rsidR="001542D5" w:rsidRPr="001542D5">
              <w:rPr>
                <w:rFonts w:ascii="Times New Roman" w:hAnsi="Times New Roman"/>
                <w:sz w:val="28"/>
                <w:szCs w:val="28"/>
              </w:rPr>
              <w:t>67</w:t>
            </w:r>
            <w:r w:rsidRPr="001542D5">
              <w:rPr>
                <w:rFonts w:ascii="Times New Roman" w:hAnsi="Times New Roman"/>
                <w:sz w:val="28"/>
                <w:szCs w:val="28"/>
              </w:rPr>
              <w:t xml:space="preserve"> ребенка;</w:t>
            </w:r>
          </w:p>
          <w:p w:rsidR="00AE27B3" w:rsidRPr="001542D5" w:rsidRDefault="00B1637B" w:rsidP="009F054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2D5">
              <w:rPr>
                <w:rFonts w:ascii="Times New Roman" w:hAnsi="Times New Roman"/>
                <w:sz w:val="28"/>
                <w:szCs w:val="28"/>
              </w:rPr>
              <w:t xml:space="preserve">с 1 года до 2 лет – </w:t>
            </w:r>
            <w:r w:rsidR="001542D5" w:rsidRPr="001542D5">
              <w:rPr>
                <w:rFonts w:ascii="Times New Roman" w:hAnsi="Times New Roman"/>
                <w:sz w:val="28"/>
                <w:szCs w:val="28"/>
              </w:rPr>
              <w:t>138</w:t>
            </w:r>
            <w:r w:rsidRPr="001542D5">
              <w:rPr>
                <w:rFonts w:ascii="Times New Roman" w:hAnsi="Times New Roman"/>
                <w:sz w:val="28"/>
                <w:szCs w:val="28"/>
              </w:rPr>
              <w:t xml:space="preserve"> детей;</w:t>
            </w:r>
          </w:p>
          <w:p w:rsidR="00AE27B3" w:rsidRPr="001542D5" w:rsidRDefault="00B1637B" w:rsidP="009F054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2D5">
              <w:rPr>
                <w:rFonts w:ascii="Times New Roman" w:hAnsi="Times New Roman"/>
                <w:sz w:val="28"/>
                <w:szCs w:val="28"/>
              </w:rPr>
              <w:t xml:space="preserve">с 2 лет до 3 лет – </w:t>
            </w:r>
            <w:r w:rsidR="001542D5" w:rsidRPr="001542D5">
              <w:rPr>
                <w:rFonts w:ascii="Times New Roman" w:hAnsi="Times New Roman"/>
                <w:sz w:val="28"/>
                <w:szCs w:val="28"/>
              </w:rPr>
              <w:t>50</w:t>
            </w:r>
            <w:r w:rsidRPr="001542D5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  <w:p w:rsidR="00AE27B3" w:rsidRPr="001542D5" w:rsidRDefault="00B1637B" w:rsidP="009F054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2D5">
              <w:rPr>
                <w:rFonts w:ascii="Times New Roman" w:hAnsi="Times New Roman"/>
                <w:sz w:val="28"/>
                <w:szCs w:val="28"/>
              </w:rPr>
              <w:t xml:space="preserve">с 3 до 7 лет – </w:t>
            </w:r>
            <w:r w:rsidR="001542D5" w:rsidRPr="001542D5">
              <w:rPr>
                <w:rFonts w:ascii="Times New Roman" w:hAnsi="Times New Roman"/>
                <w:sz w:val="28"/>
                <w:szCs w:val="28"/>
              </w:rPr>
              <w:t>37</w:t>
            </w:r>
            <w:r w:rsidRPr="001542D5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AE27B3" w:rsidRDefault="00B1637B" w:rsidP="009F054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Обращений граждан о проявлениях коррупции при поступлении </w:t>
            </w:r>
            <w:r w:rsidR="003D169A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/>
                <w:sz w:val="28"/>
                <w:szCs w:val="28"/>
              </w:rPr>
              <w:t>в ДОУ района не поступало.</w:t>
            </w:r>
          </w:p>
          <w:p w:rsidR="00AE27B3" w:rsidRDefault="00AE27B3" w:rsidP="009F0542">
            <w:pPr>
              <w:pStyle w:val="afb"/>
              <w:spacing w:after="0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 и Н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При ведении мониторинга обращений граждан о проявлениях коррупции в сфере образования и здравоохранения  Менделеевского муниципального района за отчетный период не зафиксировано.</w:t>
            </w:r>
          </w:p>
        </w:tc>
      </w:tr>
      <w:tr w:rsidR="00AE27B3">
        <w:trPr>
          <w:trHeight w:val="5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Военный комиссариат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начальника Военного комиссариата по Менделеевскому району № 4 от 23.11.2018 «Об организации работы по профилактике коррупционных и иных правонарушений в военном комиссариате» в отделе свою работу ведет Комиссия по соблюдению требований к служебному поведению работников, урегулированию конфликта интересов и противодействию коррупции в военном комиссариате. Работа ведется согласно плану работ на 2019-2020 годы. </w:t>
            </w:r>
          </w:p>
        </w:tc>
      </w:tr>
      <w:tr w:rsidR="00AE27B3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15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касающихся предотвращения и урегулирования конфликта интересов, осуществ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ляет Комиссия по координации работы по противодействию коррупции в ММР РТ, Комиссия по соблюдению требований к служебному поведению муниципальных служащих и урегулированию конфликта интересов ММР РТ.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18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Работа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организована в соответствии с Решением Менделеевского районного Совета от 28.06.2016г №65 «Об утверждении Положения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интересов», внесены изменения в Уставы подведомственных организаций, регулирующие вопросы предотвращения и урегулирования конфликта интересов, а также в трудовые договора с руководителями и работниками организации.</w:t>
            </w:r>
            <w:r w:rsidR="003D169A">
              <w:rPr>
                <w:rFonts w:ascii="Times New Roman" w:hAnsi="Times New Roman"/>
                <w:sz w:val="28"/>
                <w:szCs w:val="28"/>
              </w:rPr>
              <w:t xml:space="preserve"> За отчетный период проведены 3 засе</w:t>
            </w:r>
            <w:r w:rsidR="003D169A">
              <w:rPr>
                <w:rFonts w:ascii="Times New Roman" w:hAnsi="Times New Roman"/>
                <w:sz w:val="28"/>
                <w:szCs w:val="28"/>
              </w:rPr>
              <w:lastRenderedPageBreak/>
              <w:t>дания комиссии, 1 заседание в отношении муниципальных служащих, 2 заседания в отношении сотрудников бюджетных учреждений муниципального района.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88" w:rsidRDefault="00530288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288" w:rsidRDefault="00530288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288" w:rsidRDefault="00530288" w:rsidP="009F0542">
            <w:pPr>
              <w:widowControl w:val="0"/>
              <w:spacing w:after="0"/>
              <w:jc w:val="both"/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CE52FC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CE52FC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согласовани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AE27B3" w:rsidRDefault="00213CA6" w:rsidP="00CE52FC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соблюдения муниципальными служащими требований к служебному поведению направляются запросы в ГИБДД, МВД, а также в системах ЕГРИП, ЕГРЮЛ</w:t>
            </w:r>
            <w:r w:rsidR="00B22675">
              <w:rPr>
                <w:rFonts w:ascii="Times New Roman" w:hAnsi="Times New Roman"/>
                <w:sz w:val="28"/>
                <w:szCs w:val="28"/>
              </w:rPr>
              <w:t xml:space="preserve">, на электронном сервисе «Прозрачный бизнес»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проводится проверка на занятие пр</w:t>
            </w:r>
            <w:r w:rsidR="004E466E">
              <w:rPr>
                <w:rFonts w:ascii="Times New Roman" w:hAnsi="Times New Roman"/>
                <w:sz w:val="28"/>
                <w:szCs w:val="28"/>
              </w:rPr>
              <w:t>едпринимательской деят</w:t>
            </w:r>
            <w:r w:rsidR="00B22675">
              <w:rPr>
                <w:rFonts w:ascii="Times New Roman" w:hAnsi="Times New Roman"/>
                <w:sz w:val="28"/>
                <w:szCs w:val="28"/>
              </w:rPr>
              <w:t>ельностью.</w:t>
            </w:r>
            <w:r w:rsidR="004E4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Информация о проведенных заседаниях комиссии размещаются на официальном сайте муниципального района в разделе «Противодействие коррупции». К мерам юридической  ответственности за несоблюдение запретов, ограничений и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требований, установленных в </w:t>
            </w:r>
            <w:r w:rsidR="009748AA">
              <w:rPr>
                <w:rFonts w:ascii="Times New Roman" w:hAnsi="Times New Roman"/>
                <w:sz w:val="28"/>
                <w:szCs w:val="28"/>
              </w:rPr>
              <w:t>целях противодействия коррупции за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="009748AA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2020 года не  привлекались</w:t>
            </w:r>
            <w:r w:rsidR="00CE52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CE52FC" w:rsidRDefault="00CE52FC" w:rsidP="00CE52FC">
      <w:pPr>
        <w:spacing w:after="0"/>
        <w:rPr>
          <w:rFonts w:ascii="Times New Roman" w:hAnsi="Times New Roman"/>
          <w:sz w:val="28"/>
          <w:szCs w:val="28"/>
        </w:rPr>
      </w:pPr>
    </w:p>
    <w:p w:rsidR="00CE52FC" w:rsidRPr="00CE52FC" w:rsidRDefault="00CE52FC" w:rsidP="00CE52FC">
      <w:pPr>
        <w:rPr>
          <w:rFonts w:ascii="Times New Roman" w:hAnsi="Times New Roman"/>
          <w:sz w:val="28"/>
          <w:szCs w:val="28"/>
        </w:rPr>
      </w:pPr>
    </w:p>
    <w:p w:rsidR="00CE52FC" w:rsidRPr="00CE52FC" w:rsidRDefault="00CE52FC" w:rsidP="00CE52FC">
      <w:pPr>
        <w:rPr>
          <w:rFonts w:ascii="Times New Roman" w:hAnsi="Times New Roman"/>
          <w:sz w:val="28"/>
          <w:szCs w:val="28"/>
        </w:rPr>
      </w:pPr>
    </w:p>
    <w:p w:rsidR="00CE52FC" w:rsidRDefault="00CE52FC" w:rsidP="00CE52FC">
      <w:pPr>
        <w:rPr>
          <w:rFonts w:ascii="Times New Roman" w:hAnsi="Times New Roman"/>
          <w:sz w:val="28"/>
          <w:szCs w:val="28"/>
        </w:rPr>
      </w:pPr>
    </w:p>
    <w:p w:rsidR="00AE27B3" w:rsidRPr="00CE52FC" w:rsidRDefault="00CE52FC" w:rsidP="00CE52FC">
      <w:pPr>
        <w:tabs>
          <w:tab w:val="left" w:pos="138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27B3" w:rsidRPr="00CE52FC">
      <w:headerReference w:type="default" r:id="rId9"/>
      <w:headerReference w:type="first" r:id="rId10"/>
      <w:pgSz w:w="16838" w:h="11906" w:orient="landscape"/>
      <w:pgMar w:top="1134" w:right="567" w:bottom="1134" w:left="567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6B" w:rsidRDefault="00ED306B">
      <w:pPr>
        <w:spacing w:after="0" w:line="240" w:lineRule="auto"/>
      </w:pPr>
      <w:r>
        <w:separator/>
      </w:r>
    </w:p>
  </w:endnote>
  <w:endnote w:type="continuationSeparator" w:id="0">
    <w:p w:rsidR="00ED306B" w:rsidRDefault="00ED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6B" w:rsidRDefault="00ED306B">
      <w:pPr>
        <w:spacing w:after="0" w:line="240" w:lineRule="auto"/>
      </w:pPr>
      <w:r>
        <w:separator/>
      </w:r>
    </w:p>
  </w:footnote>
  <w:footnote w:type="continuationSeparator" w:id="0">
    <w:p w:rsidR="00ED306B" w:rsidRDefault="00ED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B3" w:rsidRDefault="00B1637B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27B3" w:rsidRDefault="00B1637B">
                          <w:pPr>
                            <w:pStyle w:val="af6"/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0288">
                            <w:rPr>
                              <w:rStyle w:val="ad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:rsidR="00AE27B3" w:rsidRDefault="00B1637B">
                    <w:pPr>
                      <w:pStyle w:val="af6"/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530288">
                      <w:rPr>
                        <w:rStyle w:val="ad"/>
                        <w:rFonts w:ascii="Times New Roman" w:hAnsi="Times New Roman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B3" w:rsidRDefault="00AE27B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864"/>
    <w:multiLevelType w:val="multilevel"/>
    <w:tmpl w:val="E3BE73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3"/>
    <w:rsid w:val="0001470C"/>
    <w:rsid w:val="001542D5"/>
    <w:rsid w:val="00204A95"/>
    <w:rsid w:val="00213CA6"/>
    <w:rsid w:val="002241F6"/>
    <w:rsid w:val="00245B08"/>
    <w:rsid w:val="002A6AC9"/>
    <w:rsid w:val="003025BC"/>
    <w:rsid w:val="003218B5"/>
    <w:rsid w:val="003351C7"/>
    <w:rsid w:val="00336B95"/>
    <w:rsid w:val="00373651"/>
    <w:rsid w:val="003D169A"/>
    <w:rsid w:val="00423525"/>
    <w:rsid w:val="004E466E"/>
    <w:rsid w:val="00530288"/>
    <w:rsid w:val="007801C6"/>
    <w:rsid w:val="0090378D"/>
    <w:rsid w:val="0091491D"/>
    <w:rsid w:val="009748AA"/>
    <w:rsid w:val="009F0542"/>
    <w:rsid w:val="009F5628"/>
    <w:rsid w:val="00A42B26"/>
    <w:rsid w:val="00A42D23"/>
    <w:rsid w:val="00A70635"/>
    <w:rsid w:val="00AA5D59"/>
    <w:rsid w:val="00AE27B3"/>
    <w:rsid w:val="00B1637B"/>
    <w:rsid w:val="00B22675"/>
    <w:rsid w:val="00B4595D"/>
    <w:rsid w:val="00B9396C"/>
    <w:rsid w:val="00C06E09"/>
    <w:rsid w:val="00C72CA8"/>
    <w:rsid w:val="00CC2623"/>
    <w:rsid w:val="00CE52FC"/>
    <w:rsid w:val="00DA5833"/>
    <w:rsid w:val="00E81DB0"/>
    <w:rsid w:val="00EC3B70"/>
    <w:rsid w:val="00ED306B"/>
    <w:rsid w:val="00EF7469"/>
    <w:rsid w:val="00F06C16"/>
    <w:rsid w:val="00F12419"/>
    <w:rsid w:val="00F56436"/>
    <w:rsid w:val="00F61831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618"/>
  <w15:docId w15:val="{BB730B45-C7CF-40DC-8B72-0C5EE12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a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b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Гипертекстовая ссылка"/>
    <w:qFormat/>
    <w:rPr>
      <w:rFonts w:cs="Times New Roman"/>
      <w:b/>
      <w:bCs/>
      <w:color w:val="008000"/>
    </w:rPr>
  </w:style>
  <w:style w:type="character" w:styleId="ad">
    <w:name w:val="page number"/>
    <w:basedOn w:val="a1"/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qFormat/>
    <w:rPr>
      <w:sz w:val="20"/>
      <w:szCs w:val="20"/>
    </w:rPr>
  </w:style>
  <w:style w:type="character" w:customStyle="1" w:styleId="af0">
    <w:name w:val="Тема примечания Знак"/>
    <w:qFormat/>
    <w:rPr>
      <w:b/>
      <w:bCs/>
      <w:sz w:val="20"/>
      <w:szCs w:val="20"/>
    </w:rPr>
  </w:style>
  <w:style w:type="character" w:customStyle="1" w:styleId="af1">
    <w:name w:val="Основной текст Знак"/>
    <w:qFormat/>
    <w:rPr>
      <w:sz w:val="22"/>
      <w:szCs w:val="22"/>
    </w:rPr>
  </w:style>
  <w:style w:type="paragraph" w:customStyle="1" w:styleId="Heading">
    <w:name w:val="Heading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4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5">
    <w:name w:val="Нормальный (таблица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6">
    <w:name w:val="header"/>
    <w:basedOn w:val="a"/>
    <w:pPr>
      <w:spacing w:after="0" w:line="240" w:lineRule="auto"/>
    </w:pPr>
  </w:style>
  <w:style w:type="paragraph" w:styleId="af7">
    <w:name w:val="footer"/>
    <w:basedOn w:val="a"/>
    <w:pPr>
      <w:spacing w:after="0" w:line="240" w:lineRule="auto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9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a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overflowPunct w:val="0"/>
      <w:autoSpaceDE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eastAsia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end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e">
    <w:name w:val="foot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0">
    <w:name w:val="annotation text"/>
    <w:basedOn w:val="a"/>
    <w:qFormat/>
    <w:pPr>
      <w:spacing w:line="240" w:lineRule="auto"/>
    </w:pPr>
    <w:rPr>
      <w:sz w:val="20"/>
      <w:szCs w:val="20"/>
      <w:lang w:val="en-US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autoSpaceDE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customStyle="1" w:styleId="activitytext">
    <w:name w:val="activity__text"/>
    <w:basedOn w:val="a1"/>
    <w:rsid w:val="00AA5D59"/>
  </w:style>
  <w:style w:type="character" w:styleId="aff2">
    <w:name w:val="Hyperlink"/>
    <w:basedOn w:val="a1"/>
    <w:uiPriority w:val="99"/>
    <w:semiHidden/>
    <w:unhideWhenUsed/>
    <w:rsid w:val="0033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34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608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086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207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eevsk.tatarstan.ru/file/mendeleevsk/File/%D0%BE%20%D0%BD%D0%B0%D0%B7%D0%BD%20%D0%B8%D1%81%D0%BF%D0%BE%D0%BB%D0%BA%D0%BE%D0%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C829-0AD4-4F04-B086-27D5122A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46</Pages>
  <Words>8793</Words>
  <Characters>50124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Лейсан Хуснутдинова</cp:lastModifiedBy>
  <cp:revision>8</cp:revision>
  <cp:lastPrinted>2019-12-26T10:01:00Z</cp:lastPrinted>
  <dcterms:created xsi:type="dcterms:W3CDTF">2020-06-17T06:36:00Z</dcterms:created>
  <dcterms:modified xsi:type="dcterms:W3CDTF">2020-06-26T11:38:00Z</dcterms:modified>
  <dc:language>en-US</dc:language>
</cp:coreProperties>
</file>