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2" w:type="dxa"/>
        <w:tblInd w:w="108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1304"/>
        <w:gridCol w:w="4139"/>
      </w:tblGrid>
      <w:tr w:rsidR="0048685A" w:rsidRPr="00D74204" w:rsidTr="003F6349">
        <w:trPr>
          <w:trHeight w:val="1417"/>
        </w:trPr>
        <w:tc>
          <w:tcPr>
            <w:tcW w:w="4139" w:type="dxa"/>
            <w:shd w:val="clear" w:color="auto" w:fill="auto"/>
          </w:tcPr>
          <w:p w:rsidR="0048685A" w:rsidRPr="00D74204" w:rsidRDefault="0048685A" w:rsidP="003F6349">
            <w:pPr>
              <w:tabs>
                <w:tab w:val="left" w:pos="3969"/>
              </w:tabs>
              <w:ind w:left="-142" w:right="176"/>
              <w:jc w:val="center"/>
              <w:rPr>
                <w:sz w:val="28"/>
                <w:szCs w:val="28"/>
                <w:lang w:val="tt-RU"/>
              </w:rPr>
            </w:pPr>
            <w:r w:rsidRPr="00D74204">
              <w:rPr>
                <w:sz w:val="28"/>
                <w:szCs w:val="28"/>
              </w:rPr>
              <w:t xml:space="preserve">Республика Татарстан </w:t>
            </w:r>
          </w:p>
          <w:p w:rsidR="0048685A" w:rsidRPr="00D74204" w:rsidRDefault="0048685A" w:rsidP="003F6349">
            <w:pPr>
              <w:tabs>
                <w:tab w:val="left" w:pos="3969"/>
              </w:tabs>
              <w:ind w:left="-142" w:right="176"/>
              <w:jc w:val="center"/>
              <w:rPr>
                <w:sz w:val="28"/>
                <w:szCs w:val="28"/>
              </w:rPr>
            </w:pPr>
          </w:p>
          <w:p w:rsidR="0048685A" w:rsidRPr="00D74204" w:rsidRDefault="0048685A" w:rsidP="003F6349">
            <w:pPr>
              <w:tabs>
                <w:tab w:val="left" w:pos="3969"/>
              </w:tabs>
              <w:ind w:left="-142" w:right="176"/>
              <w:jc w:val="center"/>
              <w:rPr>
                <w:sz w:val="28"/>
                <w:szCs w:val="28"/>
              </w:rPr>
            </w:pPr>
            <w:r w:rsidRPr="00D74204">
              <w:rPr>
                <w:sz w:val="28"/>
                <w:szCs w:val="28"/>
              </w:rPr>
              <w:t xml:space="preserve">Палата имущественных и земельных отношений Менделеевского муниципального района </w:t>
            </w:r>
          </w:p>
          <w:p w:rsidR="0048685A" w:rsidRPr="00D74204" w:rsidRDefault="0048685A" w:rsidP="003F6349">
            <w:pPr>
              <w:tabs>
                <w:tab w:val="left" w:pos="3969"/>
              </w:tabs>
              <w:ind w:left="-142" w:right="176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304" w:type="dxa"/>
            <w:shd w:val="clear" w:color="auto" w:fill="auto"/>
          </w:tcPr>
          <w:p w:rsidR="0048685A" w:rsidRPr="00D74204" w:rsidRDefault="0048685A" w:rsidP="003F6349">
            <w:pPr>
              <w:ind w:right="-1"/>
              <w:jc w:val="both"/>
              <w:rPr>
                <w:b/>
                <w:sz w:val="28"/>
                <w:szCs w:val="28"/>
              </w:rPr>
            </w:pPr>
            <w:r w:rsidRPr="00D7420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44E14E8" wp14:editId="1284B3AB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70485</wp:posOffset>
                  </wp:positionV>
                  <wp:extent cx="771525" cy="962025"/>
                  <wp:effectExtent l="0" t="0" r="9525" b="9525"/>
                  <wp:wrapNone/>
                  <wp:docPr id="1" name="Рисунок 1" descr="Mendeleevskij_r-n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ndeleevskij_r-n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685A" w:rsidRPr="00D74204" w:rsidRDefault="0048685A" w:rsidP="003F6349">
            <w:pPr>
              <w:ind w:right="-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39" w:type="dxa"/>
            <w:shd w:val="clear" w:color="auto" w:fill="auto"/>
          </w:tcPr>
          <w:p w:rsidR="0048685A" w:rsidRPr="00D74204" w:rsidRDefault="0048685A" w:rsidP="003F6349">
            <w:pPr>
              <w:keepNext/>
              <w:tabs>
                <w:tab w:val="left" w:pos="4428"/>
              </w:tabs>
              <w:ind w:left="-108" w:right="-108"/>
              <w:jc w:val="center"/>
              <w:outlineLvl w:val="3"/>
              <w:rPr>
                <w:kern w:val="28"/>
                <w:sz w:val="28"/>
                <w:szCs w:val="28"/>
                <w:lang w:val="tt-RU"/>
              </w:rPr>
            </w:pPr>
            <w:r w:rsidRPr="00D74204">
              <w:rPr>
                <w:kern w:val="28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48685A" w:rsidRPr="00D74204" w:rsidRDefault="0048685A" w:rsidP="003F6349">
            <w:pPr>
              <w:keepNext/>
              <w:tabs>
                <w:tab w:val="left" w:pos="4428"/>
              </w:tabs>
              <w:ind w:left="-108" w:right="-108"/>
              <w:jc w:val="center"/>
              <w:outlineLvl w:val="3"/>
              <w:rPr>
                <w:kern w:val="28"/>
                <w:sz w:val="28"/>
                <w:szCs w:val="28"/>
                <w:lang w:val="tt-RU"/>
              </w:rPr>
            </w:pPr>
          </w:p>
          <w:p w:rsidR="0048685A" w:rsidRPr="00D74204" w:rsidRDefault="0048685A" w:rsidP="003F6349">
            <w:pPr>
              <w:keepNext/>
              <w:tabs>
                <w:tab w:val="left" w:pos="4428"/>
              </w:tabs>
              <w:ind w:left="-108" w:right="-108"/>
              <w:jc w:val="center"/>
              <w:outlineLvl w:val="3"/>
              <w:rPr>
                <w:kern w:val="28"/>
                <w:sz w:val="28"/>
                <w:szCs w:val="28"/>
                <w:lang w:val="tt-RU"/>
              </w:rPr>
            </w:pPr>
            <w:r w:rsidRPr="00D74204">
              <w:rPr>
                <w:kern w:val="28"/>
                <w:sz w:val="28"/>
                <w:szCs w:val="28"/>
                <w:lang w:val="tt-RU"/>
              </w:rPr>
              <w:t>Менделеевск</w:t>
            </w:r>
          </w:p>
          <w:p w:rsidR="0048685A" w:rsidRPr="00D74204" w:rsidRDefault="0048685A" w:rsidP="003F6349">
            <w:pPr>
              <w:keepNext/>
              <w:tabs>
                <w:tab w:val="left" w:pos="4428"/>
              </w:tabs>
              <w:ind w:left="-108" w:right="-108"/>
              <w:jc w:val="center"/>
              <w:outlineLvl w:val="3"/>
              <w:rPr>
                <w:kern w:val="28"/>
                <w:sz w:val="28"/>
                <w:szCs w:val="28"/>
                <w:lang w:val="tt-RU"/>
              </w:rPr>
            </w:pPr>
            <w:r w:rsidRPr="00D74204">
              <w:rPr>
                <w:kern w:val="28"/>
                <w:sz w:val="28"/>
                <w:szCs w:val="28"/>
                <w:lang w:val="tt-RU"/>
              </w:rPr>
              <w:t xml:space="preserve">муниципаль районының </w:t>
            </w:r>
          </w:p>
          <w:p w:rsidR="0048685A" w:rsidRPr="00D74204" w:rsidRDefault="0048685A" w:rsidP="003F6349">
            <w:pPr>
              <w:keepNext/>
              <w:tabs>
                <w:tab w:val="left" w:pos="4428"/>
              </w:tabs>
              <w:ind w:left="-108" w:right="-108"/>
              <w:jc w:val="center"/>
              <w:outlineLvl w:val="3"/>
              <w:rPr>
                <w:kern w:val="28"/>
                <w:sz w:val="28"/>
                <w:szCs w:val="28"/>
                <w:lang w:val="tt-RU"/>
              </w:rPr>
            </w:pPr>
            <w:r w:rsidRPr="00D74204">
              <w:rPr>
                <w:kern w:val="28"/>
                <w:sz w:val="28"/>
                <w:szCs w:val="28"/>
                <w:lang w:val="tt-RU"/>
              </w:rPr>
              <w:t>милек һәм җир мөнәсәбәтләре</w:t>
            </w:r>
          </w:p>
          <w:p w:rsidR="0048685A" w:rsidRPr="00D74204" w:rsidRDefault="0048685A" w:rsidP="003F6349">
            <w:pPr>
              <w:keepNext/>
              <w:tabs>
                <w:tab w:val="left" w:pos="4428"/>
              </w:tabs>
              <w:ind w:left="-108" w:right="-108"/>
              <w:jc w:val="center"/>
              <w:outlineLvl w:val="3"/>
              <w:rPr>
                <w:sz w:val="28"/>
                <w:szCs w:val="28"/>
                <w:lang w:val="tt-RU"/>
              </w:rPr>
            </w:pPr>
            <w:r w:rsidRPr="00D74204">
              <w:rPr>
                <w:kern w:val="28"/>
                <w:sz w:val="28"/>
                <w:szCs w:val="28"/>
                <w:lang w:val="tt-RU"/>
              </w:rPr>
              <w:t>Палатасы</w:t>
            </w:r>
          </w:p>
          <w:p w:rsidR="0048685A" w:rsidRPr="00D74204" w:rsidRDefault="0048685A" w:rsidP="003F6349">
            <w:pPr>
              <w:keepNext/>
              <w:tabs>
                <w:tab w:val="left" w:pos="4111"/>
              </w:tabs>
              <w:ind w:right="-108"/>
              <w:outlineLvl w:val="3"/>
              <w:rPr>
                <w:sz w:val="28"/>
                <w:szCs w:val="28"/>
                <w:lang w:val="tt-RU"/>
              </w:rPr>
            </w:pPr>
          </w:p>
        </w:tc>
      </w:tr>
    </w:tbl>
    <w:p w:rsidR="00B761A1" w:rsidRPr="002F473B" w:rsidRDefault="00B761A1" w:rsidP="00B761A1">
      <w:pPr>
        <w:ind w:left="-1080" w:right="-981"/>
        <w:jc w:val="center"/>
        <w:rPr>
          <w:sz w:val="4"/>
        </w:rPr>
      </w:pPr>
    </w:p>
    <w:p w:rsidR="004C1856" w:rsidRPr="002F473B" w:rsidRDefault="004C1856" w:rsidP="00B761A1">
      <w:pPr>
        <w:ind w:left="-1080" w:right="-981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48685A" w:rsidRPr="00D74204" w:rsidTr="003F6349">
        <w:tc>
          <w:tcPr>
            <w:tcW w:w="5139" w:type="dxa"/>
          </w:tcPr>
          <w:p w:rsidR="0048685A" w:rsidRPr="00D74204" w:rsidRDefault="0048685A" w:rsidP="003F6349">
            <w:pPr>
              <w:rPr>
                <w:sz w:val="28"/>
                <w:szCs w:val="28"/>
              </w:rPr>
            </w:pPr>
            <w:r w:rsidRPr="00D74204">
              <w:rPr>
                <w:sz w:val="28"/>
                <w:szCs w:val="28"/>
              </w:rPr>
              <w:t>РАСПОРЯЖЕНИЕ</w:t>
            </w:r>
          </w:p>
          <w:p w:rsidR="0048685A" w:rsidRPr="00D74204" w:rsidRDefault="0048685A" w:rsidP="003F63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0" w:type="dxa"/>
            <w:hideMark/>
          </w:tcPr>
          <w:p w:rsidR="0048685A" w:rsidRPr="00D74204" w:rsidRDefault="0048685A" w:rsidP="003F6349">
            <w:pPr>
              <w:jc w:val="center"/>
              <w:rPr>
                <w:sz w:val="28"/>
                <w:szCs w:val="28"/>
              </w:rPr>
            </w:pPr>
            <w:r w:rsidRPr="00D74204">
              <w:rPr>
                <w:sz w:val="28"/>
                <w:szCs w:val="28"/>
              </w:rPr>
              <w:t>БОЕРЫК</w:t>
            </w:r>
          </w:p>
        </w:tc>
      </w:tr>
      <w:tr w:rsidR="0048685A" w:rsidRPr="00D74204" w:rsidTr="003F6349">
        <w:tc>
          <w:tcPr>
            <w:tcW w:w="5139" w:type="dxa"/>
            <w:hideMark/>
          </w:tcPr>
          <w:p w:rsidR="0048685A" w:rsidRPr="00D74204" w:rsidRDefault="0048685A" w:rsidP="003F6349">
            <w:pPr>
              <w:tabs>
                <w:tab w:val="center" w:pos="2461"/>
              </w:tabs>
              <w:rPr>
                <w:sz w:val="28"/>
                <w:szCs w:val="28"/>
              </w:rPr>
            </w:pPr>
            <w:r w:rsidRPr="00D74204">
              <w:rPr>
                <w:sz w:val="28"/>
                <w:szCs w:val="28"/>
              </w:rPr>
              <w:t xml:space="preserve">№ ______  </w:t>
            </w:r>
          </w:p>
        </w:tc>
        <w:tc>
          <w:tcPr>
            <w:tcW w:w="5140" w:type="dxa"/>
            <w:hideMark/>
          </w:tcPr>
          <w:p w:rsidR="0048685A" w:rsidRPr="00D74204" w:rsidRDefault="0048685A" w:rsidP="003F6349">
            <w:pPr>
              <w:rPr>
                <w:sz w:val="28"/>
                <w:szCs w:val="28"/>
              </w:rPr>
            </w:pPr>
            <w:r w:rsidRPr="00D74204">
              <w:rPr>
                <w:sz w:val="28"/>
                <w:szCs w:val="28"/>
              </w:rPr>
              <w:t>от «____» _______________ 20</w:t>
            </w:r>
            <w:r>
              <w:rPr>
                <w:sz w:val="28"/>
                <w:szCs w:val="28"/>
              </w:rPr>
              <w:t xml:space="preserve">20 </w:t>
            </w:r>
            <w:r w:rsidRPr="00D74204">
              <w:rPr>
                <w:sz w:val="28"/>
                <w:szCs w:val="28"/>
              </w:rPr>
              <w:t>г.</w:t>
            </w:r>
          </w:p>
        </w:tc>
      </w:tr>
    </w:tbl>
    <w:p w:rsidR="004C1856" w:rsidRPr="002F473B" w:rsidRDefault="004C1856" w:rsidP="004C1856">
      <w:pPr>
        <w:ind w:left="-1080" w:right="-981" w:firstLine="1080"/>
        <w:jc w:val="both"/>
      </w:pPr>
    </w:p>
    <w:p w:rsidR="004C1856" w:rsidRPr="002F473B" w:rsidRDefault="004C1856" w:rsidP="004C1856">
      <w:pPr>
        <w:ind w:right="-981"/>
        <w:jc w:val="both"/>
        <w:rPr>
          <w:sz w:val="28"/>
          <w:szCs w:val="28"/>
        </w:rPr>
      </w:pPr>
    </w:p>
    <w:p w:rsidR="002F473B" w:rsidRPr="002F473B" w:rsidRDefault="002F473B" w:rsidP="002F473B">
      <w:pPr>
        <w:jc w:val="both"/>
        <w:rPr>
          <w:sz w:val="28"/>
          <w:szCs w:val="28"/>
        </w:rPr>
      </w:pPr>
      <w:r w:rsidRPr="002F473B">
        <w:rPr>
          <w:sz w:val="28"/>
          <w:szCs w:val="28"/>
        </w:rPr>
        <w:t xml:space="preserve">Об утверждении Программы профилактики </w:t>
      </w:r>
    </w:p>
    <w:p w:rsidR="002F473B" w:rsidRPr="002F473B" w:rsidRDefault="002F473B" w:rsidP="002F473B">
      <w:pPr>
        <w:jc w:val="both"/>
        <w:rPr>
          <w:sz w:val="28"/>
          <w:szCs w:val="28"/>
        </w:rPr>
      </w:pPr>
      <w:r w:rsidRPr="002F473B">
        <w:rPr>
          <w:sz w:val="28"/>
          <w:szCs w:val="28"/>
        </w:rPr>
        <w:t xml:space="preserve">нарушений обязательных требований земельного </w:t>
      </w:r>
    </w:p>
    <w:p w:rsidR="002F473B" w:rsidRPr="002F473B" w:rsidRDefault="002F473B" w:rsidP="002F473B">
      <w:pPr>
        <w:jc w:val="both"/>
        <w:rPr>
          <w:spacing w:val="2"/>
          <w:sz w:val="28"/>
          <w:szCs w:val="28"/>
        </w:rPr>
      </w:pPr>
      <w:r w:rsidRPr="002F473B">
        <w:rPr>
          <w:sz w:val="28"/>
          <w:szCs w:val="28"/>
        </w:rPr>
        <w:t xml:space="preserve">законодательства </w:t>
      </w:r>
      <w:r w:rsidRPr="002F473B">
        <w:rPr>
          <w:spacing w:val="2"/>
          <w:sz w:val="28"/>
          <w:szCs w:val="28"/>
        </w:rPr>
        <w:t xml:space="preserve">за использованием земель на территории </w:t>
      </w:r>
    </w:p>
    <w:p w:rsidR="002F473B" w:rsidRPr="002F473B" w:rsidRDefault="002F473B" w:rsidP="002F473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 xml:space="preserve">Менделеевского муниципального района </w:t>
      </w:r>
    </w:p>
    <w:p w:rsidR="00F610C4" w:rsidRPr="002F473B" w:rsidRDefault="002F473B" w:rsidP="002F47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473B">
        <w:rPr>
          <w:spacing w:val="2"/>
          <w:sz w:val="28"/>
          <w:szCs w:val="28"/>
        </w:rPr>
        <w:t xml:space="preserve">Республики Татарстан </w:t>
      </w:r>
      <w:r w:rsidR="00502735">
        <w:rPr>
          <w:sz w:val="28"/>
          <w:szCs w:val="28"/>
        </w:rPr>
        <w:t>на 2021</w:t>
      </w:r>
      <w:r w:rsidRPr="002F473B">
        <w:rPr>
          <w:sz w:val="28"/>
          <w:szCs w:val="28"/>
        </w:rPr>
        <w:t xml:space="preserve"> год и плановый период 202</w:t>
      </w:r>
      <w:r w:rsidR="00502735">
        <w:rPr>
          <w:sz w:val="28"/>
          <w:szCs w:val="28"/>
        </w:rPr>
        <w:t>2 - 2023</w:t>
      </w:r>
      <w:r w:rsidRPr="002F473B">
        <w:rPr>
          <w:sz w:val="28"/>
          <w:szCs w:val="28"/>
        </w:rPr>
        <w:t xml:space="preserve"> годов</w:t>
      </w:r>
    </w:p>
    <w:p w:rsidR="00F610C4" w:rsidRPr="002F473B" w:rsidRDefault="00F610C4" w:rsidP="002F473B">
      <w:pPr>
        <w:ind w:right="-1"/>
        <w:jc w:val="both"/>
        <w:rPr>
          <w:sz w:val="28"/>
          <w:szCs w:val="28"/>
        </w:rPr>
      </w:pPr>
    </w:p>
    <w:p w:rsidR="00F610C4" w:rsidRPr="002F473B" w:rsidRDefault="00F610C4" w:rsidP="00666A72">
      <w:pPr>
        <w:ind w:right="-1" w:firstLine="709"/>
        <w:jc w:val="both"/>
        <w:rPr>
          <w:sz w:val="28"/>
          <w:szCs w:val="28"/>
        </w:rPr>
      </w:pPr>
      <w:r w:rsidRPr="002F473B">
        <w:rPr>
          <w:sz w:val="28"/>
          <w:szCs w:val="28"/>
        </w:rPr>
        <w:t xml:space="preserve">  </w:t>
      </w:r>
      <w:r w:rsidR="002F473B" w:rsidRPr="002F473B">
        <w:rPr>
          <w:sz w:val="28"/>
          <w:szCs w:val="28"/>
        </w:rPr>
        <w:t xml:space="preserve">В соответствии с </w:t>
      </w:r>
      <w:hyperlink r:id="rId6" w:history="1">
        <w:r w:rsidR="002F473B" w:rsidRPr="002F473B">
          <w:rPr>
            <w:sz w:val="28"/>
            <w:szCs w:val="28"/>
          </w:rPr>
          <w:t>частью 1 статьи 8.2</w:t>
        </w:r>
      </w:hyperlink>
      <w:r w:rsidR="002F473B" w:rsidRPr="002F473B">
        <w:rPr>
          <w:sz w:val="28"/>
          <w:szCs w:val="28"/>
        </w:rPr>
        <w:t xml:space="preserve"> 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</w:t>
      </w:r>
      <w:hyperlink r:id="rId7" w:history="1">
        <w:r w:rsidR="002F473B" w:rsidRPr="002F473B">
          <w:rPr>
            <w:sz w:val="28"/>
            <w:szCs w:val="28"/>
          </w:rPr>
          <w:t>общими требованиями</w:t>
        </w:r>
      </w:hyperlink>
      <w:r w:rsidR="002F473B" w:rsidRPr="002F473B">
        <w:rPr>
          <w:sz w:val="28"/>
          <w:szCs w:val="28"/>
        </w:rPr>
        <w:t xml:space="preserve"> к организации и осуществлению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актами, утвержденными постановлением Правительства Российской Федерации от 26 декабря 2018 г. N 1680, Положением о муниципальном земельном контроле за использованием земель на территории Менделеевского муниципального района Республики Татарстан, утвержденного Решением Совета Менделеевского муниципального района от 26.06.2018 №154</w:t>
      </w:r>
      <w:r w:rsidR="009162FB" w:rsidRPr="002F473B">
        <w:rPr>
          <w:sz w:val="28"/>
          <w:szCs w:val="28"/>
        </w:rPr>
        <w:t>,</w:t>
      </w:r>
      <w:r w:rsidR="00BC041A" w:rsidRPr="002F473B">
        <w:rPr>
          <w:sz w:val="28"/>
          <w:szCs w:val="28"/>
        </w:rPr>
        <w:t xml:space="preserve"> </w:t>
      </w:r>
      <w:r w:rsidR="00DC3E9E" w:rsidRPr="002F473B">
        <w:rPr>
          <w:sz w:val="28"/>
          <w:szCs w:val="28"/>
        </w:rPr>
        <w:t>Исполнительный комитет Менделеевского муниципального района Республики Татарстан</w:t>
      </w:r>
    </w:p>
    <w:p w:rsidR="00F610C4" w:rsidRPr="002F473B" w:rsidRDefault="00F610C4" w:rsidP="00666A72">
      <w:pPr>
        <w:ind w:right="-1" w:firstLine="709"/>
        <w:jc w:val="both"/>
        <w:rPr>
          <w:sz w:val="28"/>
          <w:szCs w:val="28"/>
        </w:rPr>
      </w:pPr>
    </w:p>
    <w:p w:rsidR="00F610C4" w:rsidRPr="002F473B" w:rsidRDefault="00F610C4" w:rsidP="00666A72">
      <w:pPr>
        <w:ind w:right="-1" w:firstLine="709"/>
        <w:jc w:val="both"/>
        <w:rPr>
          <w:sz w:val="28"/>
          <w:szCs w:val="28"/>
        </w:rPr>
      </w:pPr>
      <w:r w:rsidRPr="002F473B">
        <w:rPr>
          <w:sz w:val="28"/>
          <w:szCs w:val="28"/>
        </w:rPr>
        <w:t xml:space="preserve">  </w:t>
      </w:r>
      <w:r w:rsidR="00F5171F">
        <w:rPr>
          <w:sz w:val="28"/>
          <w:szCs w:val="28"/>
        </w:rPr>
        <w:t>ПОСТАНОВЛЯЕТ</w:t>
      </w:r>
      <w:r w:rsidR="00BC041A" w:rsidRPr="002F473B">
        <w:rPr>
          <w:sz w:val="28"/>
          <w:szCs w:val="28"/>
        </w:rPr>
        <w:t>:</w:t>
      </w:r>
    </w:p>
    <w:p w:rsidR="002F473B" w:rsidRPr="002F473B" w:rsidRDefault="002F473B" w:rsidP="00666A72">
      <w:pPr>
        <w:ind w:firstLine="709"/>
        <w:jc w:val="both"/>
        <w:rPr>
          <w:sz w:val="28"/>
          <w:szCs w:val="28"/>
        </w:rPr>
      </w:pPr>
      <w:r w:rsidRPr="002F473B">
        <w:rPr>
          <w:rFonts w:eastAsia="font186"/>
          <w:sz w:val="28"/>
          <w:szCs w:val="28"/>
        </w:rPr>
        <w:t xml:space="preserve">1.Утвердить </w:t>
      </w:r>
      <w:r w:rsidRPr="002F473B">
        <w:rPr>
          <w:sz w:val="28"/>
          <w:szCs w:val="28"/>
        </w:rPr>
        <w:t xml:space="preserve"> </w:t>
      </w:r>
      <w:hyperlink r:id="rId8" w:history="1">
        <w:r w:rsidRPr="002F473B">
          <w:rPr>
            <w:sz w:val="28"/>
            <w:szCs w:val="28"/>
          </w:rPr>
          <w:t>программу</w:t>
        </w:r>
      </w:hyperlink>
      <w:r w:rsidRPr="002F473B">
        <w:rPr>
          <w:sz w:val="28"/>
          <w:szCs w:val="28"/>
        </w:rPr>
        <w:t xml:space="preserve"> профилактики нарушений обязательных требований, земельного законодательства </w:t>
      </w:r>
      <w:r w:rsidRPr="002F473B">
        <w:rPr>
          <w:spacing w:val="2"/>
          <w:sz w:val="28"/>
          <w:szCs w:val="28"/>
        </w:rPr>
        <w:t xml:space="preserve">за использованием земель на территории Менделеевского муниципального района Республики Татарстан </w:t>
      </w:r>
      <w:r w:rsidRPr="002F473B">
        <w:rPr>
          <w:sz w:val="28"/>
          <w:szCs w:val="28"/>
        </w:rPr>
        <w:t>на 202</w:t>
      </w:r>
      <w:r w:rsidR="00502735">
        <w:rPr>
          <w:sz w:val="28"/>
          <w:szCs w:val="28"/>
        </w:rPr>
        <w:t>1</w:t>
      </w:r>
      <w:r w:rsidRPr="002F473B">
        <w:rPr>
          <w:sz w:val="28"/>
          <w:szCs w:val="28"/>
        </w:rPr>
        <w:t xml:space="preserve"> год и плановый период 202</w:t>
      </w:r>
      <w:r w:rsidR="00502735">
        <w:rPr>
          <w:sz w:val="28"/>
          <w:szCs w:val="28"/>
        </w:rPr>
        <w:t>2</w:t>
      </w:r>
      <w:r w:rsidRPr="002F473B">
        <w:rPr>
          <w:sz w:val="28"/>
          <w:szCs w:val="28"/>
        </w:rPr>
        <w:t xml:space="preserve"> - 202</w:t>
      </w:r>
      <w:r w:rsidR="00502735">
        <w:rPr>
          <w:sz w:val="28"/>
          <w:szCs w:val="28"/>
        </w:rPr>
        <w:t>3</w:t>
      </w:r>
      <w:r w:rsidRPr="002F473B">
        <w:rPr>
          <w:sz w:val="28"/>
          <w:szCs w:val="28"/>
        </w:rPr>
        <w:t xml:space="preserve"> годов (далее - Программа профилактики)</w:t>
      </w:r>
      <w:r w:rsidR="00F5171F">
        <w:rPr>
          <w:sz w:val="28"/>
          <w:szCs w:val="28"/>
        </w:rPr>
        <w:t xml:space="preserve"> согласно Приложению.</w:t>
      </w:r>
    </w:p>
    <w:p w:rsidR="002F473B" w:rsidRPr="002F473B" w:rsidRDefault="002F473B" w:rsidP="00666A72">
      <w:pPr>
        <w:shd w:val="clear" w:color="auto" w:fill="FFFFFF"/>
        <w:ind w:left="142" w:firstLine="709"/>
        <w:jc w:val="both"/>
        <w:textAlignment w:val="baseline"/>
        <w:rPr>
          <w:sz w:val="28"/>
          <w:szCs w:val="28"/>
          <w:u w:val="single"/>
        </w:rPr>
      </w:pPr>
      <w:r w:rsidRPr="002F473B">
        <w:rPr>
          <w:sz w:val="28"/>
          <w:szCs w:val="28"/>
        </w:rPr>
        <w:t xml:space="preserve">2. Опубликовать настоящее </w:t>
      </w:r>
      <w:r w:rsidR="00F5171F">
        <w:rPr>
          <w:sz w:val="28"/>
          <w:szCs w:val="28"/>
        </w:rPr>
        <w:t>постановление</w:t>
      </w:r>
      <w:r w:rsidRPr="002F473B">
        <w:rPr>
          <w:sz w:val="28"/>
          <w:szCs w:val="28"/>
        </w:rPr>
        <w:t xml:space="preserve"> на официальном сайте Менделеевского муниципального района </w:t>
      </w:r>
      <w:hyperlink r:id="rId9" w:history="1">
        <w:r w:rsidRPr="002F473B">
          <w:rPr>
            <w:rStyle w:val="a8"/>
            <w:color w:val="auto"/>
            <w:sz w:val="28"/>
            <w:szCs w:val="28"/>
            <w:lang w:val="en-US"/>
          </w:rPr>
          <w:t>www</w:t>
        </w:r>
        <w:r w:rsidRPr="002F473B">
          <w:rPr>
            <w:rStyle w:val="a8"/>
            <w:color w:val="auto"/>
            <w:sz w:val="28"/>
            <w:szCs w:val="28"/>
          </w:rPr>
          <w:t>.</w:t>
        </w:r>
        <w:r w:rsidRPr="002F473B">
          <w:rPr>
            <w:rStyle w:val="a8"/>
            <w:color w:val="auto"/>
            <w:sz w:val="28"/>
            <w:szCs w:val="28"/>
            <w:lang w:val="en-US"/>
          </w:rPr>
          <w:t>mendeleevsk</w:t>
        </w:r>
        <w:r w:rsidRPr="002F473B">
          <w:rPr>
            <w:rStyle w:val="a8"/>
            <w:color w:val="auto"/>
            <w:sz w:val="28"/>
            <w:szCs w:val="28"/>
          </w:rPr>
          <w:t>.</w:t>
        </w:r>
        <w:r w:rsidRPr="002F473B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Pr="002F473B">
        <w:rPr>
          <w:rStyle w:val="a8"/>
          <w:color w:val="auto"/>
          <w:sz w:val="28"/>
          <w:szCs w:val="28"/>
        </w:rPr>
        <w:t xml:space="preserve"> </w:t>
      </w:r>
      <w:r w:rsidRPr="002F473B">
        <w:rPr>
          <w:sz w:val="28"/>
          <w:szCs w:val="28"/>
        </w:rPr>
        <w:t xml:space="preserve">в разделе «Нормативные документы» и на </w:t>
      </w:r>
      <w:r w:rsidR="00F5171F">
        <w:rPr>
          <w:sz w:val="28"/>
          <w:szCs w:val="28"/>
        </w:rPr>
        <w:t xml:space="preserve">официальном </w:t>
      </w:r>
      <w:r w:rsidRPr="002F473B">
        <w:rPr>
          <w:sz w:val="28"/>
          <w:szCs w:val="28"/>
        </w:rPr>
        <w:t xml:space="preserve">портале правовой информации Республики Татарстан </w:t>
      </w:r>
      <w:hyperlink r:id="rId10" w:history="1">
        <w:r w:rsidRPr="002F473B">
          <w:rPr>
            <w:rStyle w:val="a8"/>
            <w:color w:val="auto"/>
            <w:sz w:val="28"/>
            <w:szCs w:val="28"/>
          </w:rPr>
          <w:t>http://pravo.tatarstan.ru</w:t>
        </w:r>
      </w:hyperlink>
    </w:p>
    <w:p w:rsidR="00414099" w:rsidRPr="002F473B" w:rsidRDefault="002F473B" w:rsidP="00666A72">
      <w:pPr>
        <w:ind w:right="-1" w:firstLine="709"/>
        <w:jc w:val="both"/>
        <w:rPr>
          <w:sz w:val="28"/>
          <w:szCs w:val="28"/>
        </w:rPr>
      </w:pPr>
      <w:r w:rsidRPr="002F473B">
        <w:rPr>
          <w:sz w:val="28"/>
          <w:szCs w:val="28"/>
        </w:rPr>
        <w:t>3. Контроль за исполнением настоящего решения возложить на Палату имущественных и земельных отношений Менделеевского муниципального района Республики Татарстан.</w:t>
      </w:r>
    </w:p>
    <w:p w:rsidR="00414099" w:rsidRPr="002F473B" w:rsidRDefault="00414099" w:rsidP="00414099">
      <w:pPr>
        <w:pStyle w:val="a5"/>
        <w:ind w:left="284" w:right="-981"/>
        <w:jc w:val="both"/>
        <w:rPr>
          <w:sz w:val="28"/>
          <w:szCs w:val="28"/>
        </w:rPr>
      </w:pPr>
    </w:p>
    <w:p w:rsidR="0048685A" w:rsidRPr="00DC64AD" w:rsidRDefault="0048685A" w:rsidP="0048685A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</w:t>
      </w:r>
      <w:r w:rsidRPr="00DC64AD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      </w:t>
      </w:r>
      <w:r w:rsidRPr="00DC64AD"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Н.И.Антоновская</w:t>
      </w:r>
      <w:proofErr w:type="spellEnd"/>
    </w:p>
    <w:p w:rsidR="002F473B" w:rsidRPr="002F473B" w:rsidRDefault="002F473B" w:rsidP="002F473B">
      <w:pPr>
        <w:pStyle w:val="ConsPlusNormal"/>
        <w:ind w:left="439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473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F473B" w:rsidRPr="002F473B" w:rsidRDefault="002F473B" w:rsidP="002F473B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2F473B">
        <w:rPr>
          <w:rFonts w:ascii="Times New Roman" w:hAnsi="Times New Roman" w:cs="Times New Roman"/>
          <w:sz w:val="28"/>
          <w:szCs w:val="28"/>
        </w:rPr>
        <w:t xml:space="preserve">к </w:t>
      </w:r>
      <w:r w:rsidR="00AB6ED5">
        <w:rPr>
          <w:rFonts w:ascii="Times New Roman" w:hAnsi="Times New Roman" w:cs="Times New Roman"/>
          <w:sz w:val="28"/>
          <w:szCs w:val="28"/>
        </w:rPr>
        <w:t>Распоряжению Палаты имущественных и земельных отношений</w:t>
      </w:r>
      <w:r w:rsidRPr="002F473B">
        <w:rPr>
          <w:rFonts w:ascii="Times New Roman" w:hAnsi="Times New Roman" w:cs="Times New Roman"/>
          <w:sz w:val="28"/>
          <w:szCs w:val="28"/>
        </w:rPr>
        <w:t xml:space="preserve"> Менделеевского муниципального района РТ</w:t>
      </w:r>
    </w:p>
    <w:p w:rsidR="002F473B" w:rsidRPr="002F473B" w:rsidRDefault="002F473B" w:rsidP="002F473B">
      <w:pPr>
        <w:pStyle w:val="ConsPlusNormal"/>
        <w:spacing w:line="264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2F473B">
        <w:rPr>
          <w:rFonts w:ascii="Times New Roman" w:hAnsi="Times New Roman" w:cs="Times New Roman"/>
          <w:sz w:val="28"/>
          <w:szCs w:val="28"/>
        </w:rPr>
        <w:t>от «___» ____________ 2020  N _____</w:t>
      </w:r>
    </w:p>
    <w:p w:rsidR="002F473B" w:rsidRPr="002F473B" w:rsidRDefault="002F473B" w:rsidP="002F473B">
      <w:pPr>
        <w:ind w:left="-567" w:firstLine="567"/>
        <w:jc w:val="both"/>
        <w:rPr>
          <w:sz w:val="28"/>
          <w:szCs w:val="28"/>
        </w:rPr>
      </w:pPr>
    </w:p>
    <w:p w:rsidR="002F473B" w:rsidRPr="002F473B" w:rsidRDefault="002F473B" w:rsidP="002F473B">
      <w:pPr>
        <w:pStyle w:val="ConsPlusTitle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473B">
        <w:rPr>
          <w:rFonts w:ascii="Times New Roman" w:hAnsi="Times New Roman" w:cs="Times New Roman"/>
          <w:sz w:val="28"/>
          <w:szCs w:val="28"/>
        </w:rPr>
        <w:t>ПРОГРАММА</w:t>
      </w:r>
    </w:p>
    <w:p w:rsidR="002F473B" w:rsidRPr="002F473B" w:rsidRDefault="002F473B" w:rsidP="002F473B">
      <w:pPr>
        <w:pStyle w:val="ConsPlusTitle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473B">
        <w:rPr>
          <w:rFonts w:ascii="Times New Roman" w:hAnsi="Times New Roman" w:cs="Times New Roman"/>
          <w:sz w:val="28"/>
          <w:szCs w:val="28"/>
        </w:rPr>
        <w:t>ПРОФИЛАКТИКИ НАРУШЕНИЙ ОБЯЗАТЕЛЬНЫХ ТРЕБОВАНИЙ, СОБЛЮДЕНИЕ</w:t>
      </w:r>
    </w:p>
    <w:p w:rsidR="002F473B" w:rsidRPr="002F473B" w:rsidRDefault="002F473B" w:rsidP="002F473B">
      <w:pPr>
        <w:pStyle w:val="ConsPlusTitle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473B">
        <w:rPr>
          <w:rFonts w:ascii="Times New Roman" w:hAnsi="Times New Roman" w:cs="Times New Roman"/>
          <w:sz w:val="28"/>
          <w:szCs w:val="28"/>
        </w:rPr>
        <w:t>КОТОРЫХ ОЦЕНИВАЕТСЯ ПАЛАТОЙ ИМУЩЕСТВЕННЫХ И ЗЕМЕЛЬНЫХ ОТНОШЕНИЙ МЕНДЕЛЕЕВСКОГО МУНИЦИПАЛЬНОГО РАЙОНА РТ ПРИ ОСУЩЕСТВЛЕНИИ</w:t>
      </w:r>
    </w:p>
    <w:p w:rsidR="002F473B" w:rsidRPr="002F473B" w:rsidRDefault="002F473B" w:rsidP="002F473B">
      <w:pPr>
        <w:pStyle w:val="ConsPlusTitle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473B">
        <w:rPr>
          <w:rFonts w:ascii="Times New Roman" w:hAnsi="Times New Roman" w:cs="Times New Roman"/>
          <w:sz w:val="28"/>
          <w:szCs w:val="28"/>
        </w:rPr>
        <w:t>МУНИЦИПАЛЬНОГО КОНТРОЛЯ (НАДЗОРА), НА 202</w:t>
      </w:r>
      <w:r w:rsidR="00AB6ED5">
        <w:rPr>
          <w:rFonts w:ascii="Times New Roman" w:hAnsi="Times New Roman" w:cs="Times New Roman"/>
          <w:sz w:val="28"/>
          <w:szCs w:val="28"/>
        </w:rPr>
        <w:t>1</w:t>
      </w:r>
      <w:r w:rsidRPr="002F473B">
        <w:rPr>
          <w:rFonts w:ascii="Times New Roman" w:hAnsi="Times New Roman" w:cs="Times New Roman"/>
          <w:sz w:val="28"/>
          <w:szCs w:val="28"/>
        </w:rPr>
        <w:t xml:space="preserve"> ГОД И ПЛАНОВЫЙ</w:t>
      </w:r>
    </w:p>
    <w:p w:rsidR="002F473B" w:rsidRPr="002F473B" w:rsidRDefault="002F473B" w:rsidP="002F473B">
      <w:pPr>
        <w:pStyle w:val="ConsPlusTitle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473B">
        <w:rPr>
          <w:rFonts w:ascii="Times New Roman" w:hAnsi="Times New Roman" w:cs="Times New Roman"/>
          <w:sz w:val="28"/>
          <w:szCs w:val="28"/>
        </w:rPr>
        <w:t>ПЕРИОД 202</w:t>
      </w:r>
      <w:r w:rsidR="00AB6ED5">
        <w:rPr>
          <w:rFonts w:ascii="Times New Roman" w:hAnsi="Times New Roman" w:cs="Times New Roman"/>
          <w:sz w:val="28"/>
          <w:szCs w:val="28"/>
        </w:rPr>
        <w:t>2</w:t>
      </w:r>
      <w:r w:rsidRPr="002F473B">
        <w:rPr>
          <w:rFonts w:ascii="Times New Roman" w:hAnsi="Times New Roman" w:cs="Times New Roman"/>
          <w:sz w:val="28"/>
          <w:szCs w:val="28"/>
        </w:rPr>
        <w:t xml:space="preserve"> - 202</w:t>
      </w:r>
      <w:r w:rsidR="00AB6ED5">
        <w:rPr>
          <w:rFonts w:ascii="Times New Roman" w:hAnsi="Times New Roman" w:cs="Times New Roman"/>
          <w:sz w:val="28"/>
          <w:szCs w:val="28"/>
        </w:rPr>
        <w:t>3</w:t>
      </w:r>
      <w:r w:rsidRPr="002F473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F473B" w:rsidRPr="002F473B" w:rsidRDefault="002F473B" w:rsidP="002F473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473B" w:rsidRPr="002F473B" w:rsidRDefault="002F473B" w:rsidP="002F473B">
      <w:pPr>
        <w:pStyle w:val="ConsPlusTitle"/>
        <w:ind w:left="-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473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F473B" w:rsidRPr="002F473B" w:rsidRDefault="002F473B" w:rsidP="002F473B">
      <w:pPr>
        <w:ind w:left="-567" w:firstLine="567"/>
        <w:jc w:val="both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Муниципальный земельный контроль на территории Менделеевского муниципального района Республики Татарстан осуществляется в соответствии с </w:t>
      </w:r>
      <w:hyperlink r:id="rId11" w:history="1">
        <w:r w:rsidRPr="002F473B">
          <w:rPr>
            <w:rStyle w:val="a8"/>
            <w:color w:val="auto"/>
            <w:spacing w:val="2"/>
            <w:sz w:val="28"/>
            <w:szCs w:val="28"/>
          </w:rPr>
          <w:t>Земельным кодексом Российской Федерации</w:t>
        </w:r>
      </w:hyperlink>
      <w:r w:rsidRPr="002F473B">
        <w:rPr>
          <w:spacing w:val="2"/>
          <w:sz w:val="28"/>
          <w:szCs w:val="28"/>
        </w:rPr>
        <w:t>, </w:t>
      </w:r>
      <w:hyperlink r:id="rId12" w:history="1">
        <w:r w:rsidRPr="002F473B">
          <w:rPr>
            <w:rStyle w:val="a8"/>
            <w:color w:val="auto"/>
            <w:spacing w:val="2"/>
            <w:sz w:val="28"/>
            <w:szCs w:val="28"/>
          </w:rPr>
          <w:t>Федеральным законом от 06 октября 2003 года N 131-ФЗ "Об общих принципах организации местного самоуправления в Российской Федерации"</w:t>
        </w:r>
      </w:hyperlink>
      <w:r w:rsidRPr="002F473B">
        <w:rPr>
          <w:spacing w:val="2"/>
          <w:sz w:val="28"/>
          <w:szCs w:val="28"/>
        </w:rPr>
        <w:t>, </w:t>
      </w:r>
      <w:hyperlink r:id="rId13" w:history="1">
        <w:r w:rsidRPr="002F473B">
          <w:rPr>
            <w:rStyle w:val="a8"/>
            <w:color w:val="auto"/>
            <w:spacing w:val="2"/>
            <w:sz w:val="28"/>
            <w:szCs w:val="28"/>
          </w:rPr>
          <w:t>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2F473B">
        <w:rPr>
          <w:spacing w:val="2"/>
          <w:sz w:val="28"/>
          <w:szCs w:val="28"/>
        </w:rPr>
        <w:t>, </w:t>
      </w:r>
      <w:r w:rsidRPr="002F473B">
        <w:rPr>
          <w:sz w:val="28"/>
          <w:szCs w:val="28"/>
        </w:rPr>
        <w:t>Положением о муниципальном земельном контроле за использованием земель на территории Менделеевского муниципального района Республики Татарстан, утвержденного Решением Совета Менделеевского муниципального района от 26.06.2018 №154 (далее- Положение о муниципальном земельном контроле)</w:t>
      </w:r>
      <w:r w:rsidRPr="002F473B">
        <w:rPr>
          <w:spacing w:val="2"/>
          <w:sz w:val="28"/>
          <w:szCs w:val="28"/>
        </w:rPr>
        <w:t xml:space="preserve"> и Административным регламентом </w:t>
      </w:r>
      <w:r w:rsidRPr="002F473B">
        <w:rPr>
          <w:sz w:val="28"/>
          <w:szCs w:val="28"/>
        </w:rPr>
        <w:t>осуществления муниципального земельного контроля на территории Менделеевского муниципального района</w:t>
      </w:r>
      <w:r w:rsidRPr="002F473B">
        <w:rPr>
          <w:spacing w:val="2"/>
          <w:sz w:val="28"/>
          <w:szCs w:val="28"/>
        </w:rPr>
        <w:t xml:space="preserve">, утвержденным </w:t>
      </w:r>
      <w:r w:rsidRPr="002F473B">
        <w:rPr>
          <w:sz w:val="28"/>
          <w:szCs w:val="28"/>
        </w:rPr>
        <w:t>Распоряжением Палаты имущественных и земельных отношений Менделеевского муниципального  района РТ от   «26» июня 2018г. №355</w:t>
      </w:r>
      <w:r w:rsidRPr="002F473B">
        <w:rPr>
          <w:spacing w:val="2"/>
          <w:sz w:val="28"/>
          <w:szCs w:val="28"/>
        </w:rPr>
        <w:t> (далее - Административный регламент).</w:t>
      </w:r>
    </w:p>
    <w:p w:rsidR="002F473B" w:rsidRPr="002F473B" w:rsidRDefault="002F473B" w:rsidP="002F473B">
      <w:pPr>
        <w:ind w:left="-567" w:firstLine="567"/>
        <w:jc w:val="both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 xml:space="preserve">В соответствии с </w:t>
      </w:r>
      <w:r w:rsidRPr="002F473B">
        <w:rPr>
          <w:sz w:val="28"/>
          <w:szCs w:val="28"/>
        </w:rPr>
        <w:t>Положением о муниципальном земельном контроле и</w:t>
      </w:r>
      <w:r w:rsidRPr="002F473B">
        <w:rPr>
          <w:spacing w:val="2"/>
          <w:sz w:val="28"/>
          <w:szCs w:val="28"/>
        </w:rPr>
        <w:t xml:space="preserve"> Административным регламентом функции по осуществлению муниципального контроля возложены на </w:t>
      </w:r>
      <w:r w:rsidRPr="002F473B">
        <w:rPr>
          <w:sz w:val="28"/>
          <w:szCs w:val="28"/>
        </w:rPr>
        <w:t>Палату имущественных и земельных отношений Менделеевского муниципального района Республики Татарстан (далее –Палата)</w:t>
      </w:r>
      <w:r w:rsidRPr="002F473B">
        <w:rPr>
          <w:spacing w:val="2"/>
          <w:sz w:val="28"/>
          <w:szCs w:val="28"/>
        </w:rPr>
        <w:t>, которая является органом местного самоуправления Менделеевского муниципального района РТ.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Реализацию профилактических мероприятий осуществляют должностные лица Палаты, уполномоченные на осуществление мероприятий по профилактике нарушений обязательных требований, требований, установленных муниципальными правовыми актами.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 xml:space="preserve">Информационно-аналитическое обеспечение реализации программы осуществляется с использованием официального сайта муниципального образования Менделеевский муниципальный район - </w:t>
      </w:r>
      <w:hyperlink r:id="rId14" w:history="1">
        <w:r w:rsidRPr="002F473B">
          <w:rPr>
            <w:rStyle w:val="a8"/>
            <w:color w:val="auto"/>
            <w:spacing w:val="2"/>
            <w:sz w:val="28"/>
            <w:szCs w:val="28"/>
          </w:rPr>
          <w:t>https://mendeleevsk.tatarstan.ru/</w:t>
        </w:r>
      </w:hyperlink>
      <w:r w:rsidRPr="002F473B">
        <w:rPr>
          <w:spacing w:val="2"/>
          <w:sz w:val="28"/>
          <w:szCs w:val="28"/>
        </w:rPr>
        <w:t>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br/>
        <w:t xml:space="preserve">Субъектами подконтрольной деятельности при осуществлении муниципального </w:t>
      </w:r>
      <w:r w:rsidRPr="002F473B">
        <w:rPr>
          <w:spacing w:val="2"/>
          <w:sz w:val="28"/>
          <w:szCs w:val="28"/>
        </w:rPr>
        <w:lastRenderedPageBreak/>
        <w:t>земельного контроля за использованием земель являются юридические лица, индивидуальные предприниматели и граждане.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На территории Менделеевского муниципального района РТ 1240 юридических лиц и 602 индивидуальных предпринимателя (правообладателей земельных участков), осуществляющих хозяйственную деятельность.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Предметом муниципального земельного контроля является соблюдение обязательных требований и требований, установленных муниципальными правовыми актами, а именно: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требований законодательства, связанных с обязательным использованием в течение установленного срока земельных участков, предназначенных для жилищного или иного строительства, садоводства, огородничества, в указанных целях;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порядка уступки права пользования землей;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требований законодательства, связанных с обязанностью по приведению земель в состояние, пригодное для использования по целевому назначению;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требований законодательства, связанных с выполнением в установленный срок предписаний, выданных должностными лицами Палаты, в пределах компетенции, по вопросам соблюдения требований земельного законодательства и устранения нарушений в области земельных отношений;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требований законодательства по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rFonts w:ascii="Arial" w:hAnsi="Arial" w:cs="Arial"/>
          <w:spacing w:val="2"/>
          <w:sz w:val="21"/>
          <w:szCs w:val="21"/>
        </w:rPr>
        <w:br/>
      </w:r>
      <w:r w:rsidRPr="002F473B">
        <w:rPr>
          <w:spacing w:val="2"/>
          <w:sz w:val="28"/>
          <w:szCs w:val="28"/>
        </w:rPr>
        <w:t>Результаты осуществления муниципального земельного контроля за 2019 - 2020 гг.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734"/>
        <w:gridCol w:w="1742"/>
        <w:gridCol w:w="1470"/>
        <w:gridCol w:w="19"/>
      </w:tblGrid>
      <w:tr w:rsidR="00DD3D4E" w:rsidRPr="002F473B" w:rsidTr="00DD3D4E">
        <w:trPr>
          <w:trHeight w:val="15"/>
        </w:trPr>
        <w:tc>
          <w:tcPr>
            <w:tcW w:w="3932" w:type="dxa"/>
            <w:hideMark/>
          </w:tcPr>
          <w:p w:rsidR="00DD3D4E" w:rsidRPr="002F473B" w:rsidRDefault="00DD3D4E" w:rsidP="002150B6">
            <w:pPr>
              <w:ind w:left="-567" w:firstLine="567"/>
              <w:jc w:val="both"/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  <w:tc>
          <w:tcPr>
            <w:tcW w:w="1734" w:type="dxa"/>
            <w:hideMark/>
          </w:tcPr>
          <w:p w:rsidR="00DD3D4E" w:rsidRPr="002F473B" w:rsidRDefault="00DD3D4E" w:rsidP="002150B6">
            <w:pPr>
              <w:ind w:left="-567" w:firstLine="567"/>
              <w:jc w:val="both"/>
            </w:pPr>
          </w:p>
        </w:tc>
        <w:tc>
          <w:tcPr>
            <w:tcW w:w="1742" w:type="dxa"/>
            <w:hideMark/>
          </w:tcPr>
          <w:p w:rsidR="00DD3D4E" w:rsidRPr="002F473B" w:rsidRDefault="00DD3D4E" w:rsidP="002150B6">
            <w:pPr>
              <w:ind w:left="-567" w:firstLine="567"/>
              <w:jc w:val="both"/>
            </w:pPr>
          </w:p>
        </w:tc>
        <w:tc>
          <w:tcPr>
            <w:tcW w:w="1470" w:type="dxa"/>
            <w:hideMark/>
          </w:tcPr>
          <w:p w:rsidR="00DD3D4E" w:rsidRPr="002F473B" w:rsidRDefault="00DD3D4E" w:rsidP="002150B6">
            <w:pPr>
              <w:ind w:left="-567" w:firstLine="567"/>
              <w:jc w:val="both"/>
            </w:pPr>
          </w:p>
        </w:tc>
        <w:tc>
          <w:tcPr>
            <w:tcW w:w="19" w:type="dxa"/>
            <w:hideMark/>
          </w:tcPr>
          <w:p w:rsidR="00DD3D4E" w:rsidRPr="002F473B" w:rsidRDefault="00DD3D4E" w:rsidP="002150B6">
            <w:pPr>
              <w:ind w:left="-567" w:firstLine="567"/>
              <w:jc w:val="both"/>
            </w:pPr>
          </w:p>
        </w:tc>
      </w:tr>
      <w:tr w:rsidR="00DD3D4E" w:rsidRPr="002F473B" w:rsidTr="00DD3D4E">
        <w:trPr>
          <w:gridAfter w:val="1"/>
          <w:wAfter w:w="19" w:type="dxa"/>
        </w:trPr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В 2019 году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right="-35" w:firstLine="4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В 2020 году</w:t>
            </w:r>
          </w:p>
          <w:p w:rsidR="00DD3D4E" w:rsidRPr="002F473B" w:rsidRDefault="00DD3D4E" w:rsidP="00DD3D4E">
            <w:pPr>
              <w:pStyle w:val="formattext"/>
              <w:spacing w:before="0" w:beforeAutospacing="0" w:after="0" w:afterAutospacing="0" w:line="315" w:lineRule="atLeast"/>
              <w:ind w:left="-567" w:right="-35" w:firstLine="467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Всего</w:t>
            </w:r>
          </w:p>
        </w:tc>
      </w:tr>
      <w:tr w:rsidR="00DD3D4E" w:rsidRPr="002F473B" w:rsidTr="00DD3D4E">
        <w:trPr>
          <w:gridAfter w:val="1"/>
          <w:wAfter w:w="19" w:type="dxa"/>
        </w:trPr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Проведено проверок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12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8312D3" w:rsidRDefault="008312D3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8312D3">
              <w:rPr>
                <w:sz w:val="21"/>
                <w:szCs w:val="21"/>
              </w:rPr>
              <w:t>29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8312D3" w:rsidRDefault="008312D3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8312D3">
              <w:rPr>
                <w:sz w:val="21"/>
                <w:szCs w:val="21"/>
              </w:rPr>
              <w:t>41</w:t>
            </w:r>
          </w:p>
        </w:tc>
      </w:tr>
      <w:tr w:rsidR="00DD3D4E" w:rsidRPr="002F473B" w:rsidTr="00DD3D4E">
        <w:trPr>
          <w:gridAfter w:val="1"/>
          <w:wAfter w:w="19" w:type="dxa"/>
        </w:trPr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Оплачено штрафов, тыс.руб.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B909E9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B909E9">
              <w:rPr>
                <w:sz w:val="21"/>
                <w:szCs w:val="21"/>
              </w:rPr>
              <w:t>60,0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B909E9" w:rsidRDefault="008312D3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B909E9">
              <w:rPr>
                <w:sz w:val="21"/>
                <w:szCs w:val="21"/>
              </w:rPr>
              <w:t>60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B909E9" w:rsidRDefault="008312D3" w:rsidP="008312D3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B909E9">
              <w:rPr>
                <w:sz w:val="21"/>
                <w:szCs w:val="21"/>
              </w:rPr>
              <w:t>120,0</w:t>
            </w:r>
          </w:p>
        </w:tc>
      </w:tr>
      <w:tr w:rsidR="00DD3D4E" w:rsidRPr="002F473B" w:rsidTr="00DD3D4E">
        <w:trPr>
          <w:gridAfter w:val="1"/>
          <w:wAfter w:w="19" w:type="dxa"/>
        </w:trPr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Устранено нарушений по результатам проверок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B909E9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B909E9">
              <w:rPr>
                <w:sz w:val="21"/>
                <w:szCs w:val="21"/>
              </w:rPr>
              <w:t>12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B909E9" w:rsidRDefault="00B909E9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B909E9">
              <w:rPr>
                <w:sz w:val="21"/>
                <w:szCs w:val="21"/>
              </w:rPr>
              <w:t>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B909E9" w:rsidRDefault="00B909E9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B909E9">
              <w:rPr>
                <w:sz w:val="21"/>
                <w:szCs w:val="21"/>
              </w:rPr>
              <w:t>18</w:t>
            </w:r>
          </w:p>
        </w:tc>
      </w:tr>
      <w:tr w:rsidR="00DD3D4E" w:rsidRPr="002F473B" w:rsidTr="00DD3D4E">
        <w:trPr>
          <w:gridAfter w:val="1"/>
          <w:wAfter w:w="19" w:type="dxa"/>
        </w:trPr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Проведено обследований земельных участков, в том числе по запросам суда, органов прокуратуры, а также с целью признания строений бесхозяйными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11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8312D3" w:rsidRDefault="008312D3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8312D3">
              <w:rPr>
                <w:sz w:val="21"/>
                <w:szCs w:val="21"/>
              </w:rPr>
              <w:t>14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DD3D4E" w:rsidRDefault="008312D3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  <w:highlight w:val="yellow"/>
              </w:rPr>
            </w:pPr>
            <w:r w:rsidRPr="008312D3">
              <w:rPr>
                <w:sz w:val="21"/>
                <w:szCs w:val="21"/>
              </w:rPr>
              <w:t>25</w:t>
            </w:r>
          </w:p>
        </w:tc>
      </w:tr>
      <w:tr w:rsidR="00DD3D4E" w:rsidRPr="002F473B" w:rsidTr="00DD3D4E">
        <w:trPr>
          <w:gridAfter w:val="1"/>
          <w:wAfter w:w="19" w:type="dxa"/>
        </w:trPr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 xml:space="preserve">Передано объектов для признания </w:t>
            </w:r>
            <w:r w:rsidRPr="002F473B">
              <w:rPr>
                <w:sz w:val="21"/>
                <w:szCs w:val="21"/>
              </w:rPr>
              <w:lastRenderedPageBreak/>
              <w:t>бесхозяйными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73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DD3D4E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  <w:highlight w:val="yellow"/>
              </w:rPr>
            </w:pPr>
            <w:r w:rsidRPr="008312D3">
              <w:rPr>
                <w:sz w:val="21"/>
                <w:szCs w:val="21"/>
              </w:rPr>
              <w:t>78</w:t>
            </w:r>
          </w:p>
        </w:tc>
      </w:tr>
      <w:tr w:rsidR="00DD3D4E" w:rsidRPr="002F473B" w:rsidTr="00DD3D4E">
        <w:trPr>
          <w:gridAfter w:val="1"/>
          <w:wAfter w:w="19" w:type="dxa"/>
        </w:trPr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Подано исковых заявлений о признании строений бесхозяйными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2F473B" w:rsidRDefault="00DD3D4E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24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8312D3" w:rsidRDefault="008312D3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8312D3">
              <w:rPr>
                <w:sz w:val="21"/>
                <w:szCs w:val="21"/>
              </w:rPr>
              <w:t>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D4E" w:rsidRPr="008312D3" w:rsidRDefault="008312D3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8312D3">
              <w:rPr>
                <w:sz w:val="21"/>
                <w:szCs w:val="21"/>
              </w:rPr>
              <w:t>30</w:t>
            </w:r>
          </w:p>
        </w:tc>
      </w:tr>
    </w:tbl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В 2019-2020 не производилось привлечение к административной ответственности юридических лиц, в соответствии со </w:t>
      </w:r>
      <w:hyperlink r:id="rId15" w:history="1">
        <w:r w:rsidRPr="002F473B">
          <w:rPr>
            <w:rStyle w:val="a8"/>
            <w:color w:val="auto"/>
            <w:spacing w:val="2"/>
            <w:sz w:val="28"/>
            <w:szCs w:val="28"/>
          </w:rPr>
          <w:t>ст. 7.1 КоАП РФ</w:t>
        </w:r>
      </w:hyperlink>
      <w:r w:rsidRPr="002F473B">
        <w:rPr>
          <w:spacing w:val="2"/>
          <w:sz w:val="28"/>
          <w:szCs w:val="28"/>
        </w:rPr>
        <w:t> по причине установления запрета на проведение контрольно-надзорных мероприятий в отношении юридических лиц и индивидуальных предпринимателей, относящихся к субъектам малого предпринимательства.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В ходе проверок выявлены такие нарушения, как самовольное занятие, нецелевое использование, земельных участков, а также использование земельного участка лицом, не имеющим предусмотренных законодательством прав;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Исходя из анализа, наиболее часто допускаемым подконтрольными субъектами нарушением земельного законодательства является - самовольное занятие земельных участков.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 xml:space="preserve">В 2019 году в качестве профилактического мероприятия на официальном сайте Менделеевский муниципальный район - </w:t>
      </w:r>
      <w:hyperlink r:id="rId16" w:history="1">
        <w:r w:rsidRPr="002F473B">
          <w:rPr>
            <w:rStyle w:val="a8"/>
            <w:color w:val="auto"/>
            <w:spacing w:val="2"/>
            <w:sz w:val="28"/>
            <w:szCs w:val="28"/>
          </w:rPr>
          <w:t>https://mendeleevsk.tatarstan.ru/</w:t>
        </w:r>
      </w:hyperlink>
      <w:r w:rsidRPr="002F473B">
        <w:rPr>
          <w:spacing w:val="2"/>
          <w:sz w:val="28"/>
          <w:szCs w:val="28"/>
        </w:rPr>
        <w:t xml:space="preserve"> в сети "Интернет" - размещен перечень нормативных правовых актов, содержащих обязательные требования, оценка соблюдения которых является предметом муниципального земельного контроля, а также тексты соответствующих нормативных правовых актов.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Ключевыми и наиболее значимыми рисками при реализации Программы в сфере земельного контроля, являются: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 xml:space="preserve">- </w:t>
      </w:r>
      <w:proofErr w:type="spellStart"/>
      <w:r w:rsidRPr="002F473B">
        <w:rPr>
          <w:spacing w:val="2"/>
          <w:sz w:val="28"/>
          <w:szCs w:val="28"/>
        </w:rPr>
        <w:t>недополучение</w:t>
      </w:r>
      <w:proofErr w:type="spellEnd"/>
      <w:r w:rsidRPr="002F473B">
        <w:rPr>
          <w:spacing w:val="2"/>
          <w:sz w:val="28"/>
          <w:szCs w:val="28"/>
        </w:rPr>
        <w:t xml:space="preserve"> бюджетами бюджетной системы Менделеевского муниципального района - </w:t>
      </w:r>
      <w:hyperlink r:id="rId17" w:history="1"/>
      <w:r w:rsidRPr="002F473B">
        <w:rPr>
          <w:spacing w:val="2"/>
          <w:sz w:val="28"/>
          <w:szCs w:val="28"/>
        </w:rPr>
        <w:t>денежных средств от уплаты земельного налога и арендных платежей по договорам аренды земель, находящихся в государственной и муниципальной собственности;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нарушение имущественных прав Российской Федерации, субъектов Российской Федерации, органов местного самоуправления, юридических лиц и граждан;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причинение вреда земельному участку как объекту производства в сельском хозяйстве и природному объекту;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произвольное (несистемное) использование земельных участков;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неиспользование экономического потенциала земельных ресурсов;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вероятность причинения вреда окружающей среде юридическими лицами и индивидуальными предпринимателями, осуществляющими хозяйственную и (или) иную деятельность отходами производства и потребления.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b/>
          <w:spacing w:val="2"/>
          <w:sz w:val="28"/>
          <w:szCs w:val="28"/>
        </w:rPr>
      </w:pPr>
      <w:r w:rsidRPr="002F473B">
        <w:rPr>
          <w:b/>
          <w:spacing w:val="2"/>
          <w:sz w:val="28"/>
          <w:szCs w:val="28"/>
        </w:rPr>
        <w:t>Целью профилактической работы является: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предупреждение нарушений обязательных требований, требований, установленных муниципальными правовыми актами;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минимизация причинения вреда охраняемым законом ценностям и (или) ущерба.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b/>
          <w:spacing w:val="2"/>
          <w:sz w:val="28"/>
          <w:szCs w:val="28"/>
        </w:rPr>
        <w:t>Задачами профилактической работы являются</w:t>
      </w:r>
      <w:r w:rsidRPr="002F473B">
        <w:rPr>
          <w:spacing w:val="2"/>
          <w:sz w:val="28"/>
          <w:szCs w:val="28"/>
        </w:rPr>
        <w:t>: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укрепление системы профилактики нарушений обязательных требований, требований, установленных муниципальными правовыми актами;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повышение правосознания и правовой культуры юридических лиц, индивидуальных предпринимателей, граждан.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 xml:space="preserve">Механизм управления программой профилактических мероприятий включает планирование, мониторинг и контроль проведения профилактических мероприятий и </w:t>
      </w:r>
      <w:r w:rsidRPr="002F473B">
        <w:rPr>
          <w:spacing w:val="2"/>
          <w:sz w:val="28"/>
          <w:szCs w:val="28"/>
        </w:rPr>
        <w:lastRenderedPageBreak/>
        <w:t>непосредственную организацию, осуществление отдельных профилактических мероприятий, предусмотренных Программой.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Основным критерием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проведенных при осуществлении муниципального земельного контроля, в числе которых: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информированность о требованиях земельного законодательства и готовящихся изменениях, а также о порядке проведения проверок по соблюдению земельного законодательства, правах и обязанностях подконтрольных субъектов в ходе их проведения;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понятность, открытость (доступность) информации о требованиях земельного законодательства, обеспечение их однозначного толкования;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вовлечение подконтрольных субъектов при проведении профилактических мероприятий в регулярное взаимодействие.</w:t>
      </w:r>
    </w:p>
    <w:p w:rsidR="002F473B" w:rsidRPr="002F473B" w:rsidRDefault="002F473B" w:rsidP="002F473B">
      <w:pPr>
        <w:pStyle w:val="3"/>
        <w:shd w:val="clear" w:color="auto" w:fill="FFFFFF"/>
        <w:spacing w:before="375" w:after="225"/>
        <w:ind w:left="-567" w:firstLine="567"/>
        <w:jc w:val="both"/>
        <w:textAlignment w:val="baseline"/>
        <w:rPr>
          <w:bCs/>
          <w:color w:val="auto"/>
          <w:spacing w:val="2"/>
          <w:sz w:val="28"/>
          <w:szCs w:val="28"/>
        </w:rPr>
      </w:pPr>
      <w:r w:rsidRPr="002F473B">
        <w:rPr>
          <w:color w:val="auto"/>
          <w:spacing w:val="2"/>
          <w:sz w:val="28"/>
          <w:szCs w:val="28"/>
        </w:rPr>
        <w:t>Раздел 2. План мероприятий по профилактике нарушений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План мероприятий по профилактике нарушений обязательных требований на 2020 год и проект плана мероприятий по профилактике нарушений обязательных требований на 2021 - 2022 годы приведены в приложении 1 к настоящей Программе.</w:t>
      </w:r>
    </w:p>
    <w:p w:rsidR="002F473B" w:rsidRPr="00502735" w:rsidRDefault="002F473B" w:rsidP="002F473B">
      <w:pPr>
        <w:pStyle w:val="3"/>
        <w:shd w:val="clear" w:color="auto" w:fill="FFFFFF"/>
        <w:spacing w:before="375" w:after="225"/>
        <w:ind w:left="-567" w:firstLine="567"/>
        <w:jc w:val="both"/>
        <w:textAlignment w:val="baseline"/>
        <w:rPr>
          <w:bCs/>
          <w:color w:val="auto"/>
          <w:spacing w:val="2"/>
          <w:sz w:val="30"/>
          <w:szCs w:val="30"/>
        </w:rPr>
      </w:pPr>
      <w:r w:rsidRPr="00502735">
        <w:rPr>
          <w:color w:val="auto"/>
          <w:spacing w:val="2"/>
          <w:sz w:val="30"/>
          <w:szCs w:val="30"/>
        </w:rPr>
        <w:t>Раздел 3. Отчетные показатели Программы на 202</w:t>
      </w:r>
      <w:r w:rsidR="00DD3D4E" w:rsidRPr="00502735">
        <w:rPr>
          <w:color w:val="auto"/>
          <w:spacing w:val="2"/>
          <w:sz w:val="30"/>
          <w:szCs w:val="30"/>
        </w:rPr>
        <w:t>1 год и плановый период 2022</w:t>
      </w:r>
      <w:r w:rsidRPr="00502735">
        <w:rPr>
          <w:color w:val="auto"/>
          <w:spacing w:val="2"/>
          <w:sz w:val="30"/>
          <w:szCs w:val="30"/>
        </w:rPr>
        <w:t xml:space="preserve"> - 202</w:t>
      </w:r>
      <w:r w:rsidR="00DD3D4E" w:rsidRPr="00502735">
        <w:rPr>
          <w:color w:val="auto"/>
          <w:spacing w:val="2"/>
          <w:sz w:val="30"/>
          <w:szCs w:val="30"/>
        </w:rPr>
        <w:t>3</w:t>
      </w:r>
      <w:r w:rsidRPr="00502735">
        <w:rPr>
          <w:color w:val="auto"/>
          <w:spacing w:val="2"/>
          <w:sz w:val="30"/>
          <w:szCs w:val="30"/>
        </w:rPr>
        <w:t xml:space="preserve"> годов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Оценка эффективности профилактических мероприятий осуществляется по итогам опроса представителей подконтрольных субъектов. Опрос проводится с использованием настоящей анкеты, приведенной в приложении 2 к настоящей Программе.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br/>
        <w:t>К отчетным показателям профилактической деятельности относятся: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6627"/>
        <w:gridCol w:w="2179"/>
      </w:tblGrid>
      <w:tr w:rsidR="002F473B" w:rsidRPr="002F473B" w:rsidTr="002150B6">
        <w:trPr>
          <w:trHeight w:val="15"/>
        </w:trPr>
        <w:tc>
          <w:tcPr>
            <w:tcW w:w="549" w:type="dxa"/>
            <w:hideMark/>
          </w:tcPr>
          <w:p w:rsidR="002F473B" w:rsidRPr="002F473B" w:rsidRDefault="002F473B" w:rsidP="002150B6">
            <w:pPr>
              <w:ind w:left="-567" w:firstLine="567"/>
              <w:jc w:val="both"/>
              <w:rPr>
                <w:rFonts w:ascii="Arial" w:hAnsi="Arial" w:cs="Arial"/>
                <w:spacing w:val="2"/>
                <w:sz w:val="21"/>
                <w:szCs w:val="21"/>
              </w:rPr>
            </w:pPr>
          </w:p>
        </w:tc>
        <w:tc>
          <w:tcPr>
            <w:tcW w:w="6627" w:type="dxa"/>
            <w:hideMark/>
          </w:tcPr>
          <w:p w:rsidR="002F473B" w:rsidRPr="002F473B" w:rsidRDefault="002F473B" w:rsidP="002150B6">
            <w:pPr>
              <w:ind w:left="-567" w:firstLine="567"/>
              <w:jc w:val="both"/>
            </w:pPr>
          </w:p>
        </w:tc>
        <w:tc>
          <w:tcPr>
            <w:tcW w:w="2179" w:type="dxa"/>
            <w:hideMark/>
          </w:tcPr>
          <w:p w:rsidR="002F473B" w:rsidRPr="002F473B" w:rsidRDefault="002F473B" w:rsidP="002150B6">
            <w:pPr>
              <w:ind w:left="-567" w:firstLine="567"/>
              <w:jc w:val="both"/>
            </w:pPr>
          </w:p>
        </w:tc>
      </w:tr>
      <w:tr w:rsidR="002F473B" w:rsidRPr="002F473B" w:rsidTr="002150B6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N п/п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Значение показателя</w:t>
            </w:r>
          </w:p>
        </w:tc>
      </w:tr>
      <w:tr w:rsidR="002F473B" w:rsidRPr="002F473B" w:rsidTr="002150B6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1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37" w:firstLine="137"/>
              <w:jc w:val="both"/>
              <w:textAlignment w:val="baseline"/>
              <w:rPr>
                <w:sz w:val="22"/>
                <w:szCs w:val="22"/>
              </w:rPr>
            </w:pPr>
            <w:r w:rsidRPr="002F473B">
              <w:rPr>
                <w:sz w:val="22"/>
                <w:szCs w:val="22"/>
              </w:rPr>
              <w:t xml:space="preserve">Информированность о размещении на официальном сайте </w:t>
            </w:r>
            <w:r w:rsidRPr="002F473B">
              <w:rPr>
                <w:spacing w:val="2"/>
                <w:sz w:val="22"/>
                <w:szCs w:val="22"/>
              </w:rPr>
              <w:t>Менделеевского муниципального района</w:t>
            </w:r>
            <w:r w:rsidRPr="002F473B">
              <w:rPr>
                <w:sz w:val="22"/>
                <w:szCs w:val="22"/>
              </w:rPr>
              <w:t xml:space="preserve"> в сети "Интернет" перечней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не менее 70% опрошенных</w:t>
            </w:r>
          </w:p>
        </w:tc>
      </w:tr>
      <w:tr w:rsidR="002F473B" w:rsidRPr="002F473B" w:rsidTr="002150B6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2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37" w:firstLine="13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Понятность обязательных требований, их однозначное толкование подконтрольными субъектами, должностными лицами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не менее 70% опрошенных</w:t>
            </w:r>
          </w:p>
        </w:tc>
      </w:tr>
      <w:tr w:rsidR="002F473B" w:rsidRPr="002F473B" w:rsidTr="002150B6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3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37" w:firstLine="137"/>
              <w:jc w:val="both"/>
              <w:textAlignment w:val="baseline"/>
              <w:rPr>
                <w:sz w:val="22"/>
                <w:szCs w:val="22"/>
              </w:rPr>
            </w:pPr>
            <w:r w:rsidRPr="002F473B">
              <w:rPr>
                <w:sz w:val="22"/>
                <w:szCs w:val="22"/>
              </w:rPr>
              <w:t xml:space="preserve">Удовлетворенность в обеспечении доступности информации о принятых (готовящихся) изменениях обязательных требований, размещенных на официальном сайте </w:t>
            </w:r>
            <w:r w:rsidRPr="002F473B">
              <w:rPr>
                <w:spacing w:val="2"/>
                <w:sz w:val="22"/>
                <w:szCs w:val="22"/>
              </w:rPr>
              <w:t>Менделеевского муниципального района</w:t>
            </w:r>
            <w:r w:rsidRPr="002F473B">
              <w:rPr>
                <w:sz w:val="22"/>
                <w:szCs w:val="22"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89" w:firstLine="89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не менее 70% опрошенных</w:t>
            </w:r>
          </w:p>
        </w:tc>
      </w:tr>
      <w:tr w:rsidR="002F473B" w:rsidRPr="002F473B" w:rsidTr="002150B6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4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3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Информированность подконтрольных субъектов о порядке проведения проверок, правах подконтрольных субъектов при проведении проверок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89" w:firstLine="231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не менее 70% опрошенных</w:t>
            </w:r>
          </w:p>
        </w:tc>
      </w:tr>
      <w:tr w:rsidR="002F473B" w:rsidRPr="002F473B" w:rsidTr="002150B6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37" w:firstLine="13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Удовлетворенность качеством предоставления разъяснений и консультаций по вопросам соблюдения обязательных требований, земельного законодательства, требований, установленных муниципальными правовыми актами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89" w:firstLine="89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не менее 70% опрошенных</w:t>
            </w:r>
          </w:p>
        </w:tc>
      </w:tr>
      <w:tr w:rsidR="002F473B" w:rsidRPr="002F473B" w:rsidTr="002150B6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6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37" w:firstLine="13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89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не менее 100% мероприятий, предусмотренных перечнем</w:t>
            </w:r>
          </w:p>
        </w:tc>
      </w:tr>
    </w:tbl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rFonts w:ascii="Arial" w:hAnsi="Arial" w:cs="Arial"/>
          <w:spacing w:val="2"/>
          <w:sz w:val="21"/>
          <w:szCs w:val="21"/>
        </w:rPr>
        <w:br/>
      </w:r>
      <w:r w:rsidRPr="002F473B">
        <w:rPr>
          <w:spacing w:val="2"/>
          <w:sz w:val="28"/>
          <w:szCs w:val="28"/>
        </w:rPr>
        <w:t>Ожидаемые конечные результаты реализации мероприятий Программы: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снижение рисков причинения вреда охраняемым законом ценностям;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увеличение доли законопослушных подконтрольных субъектов - развитие системы профилактических мероприятий контрольного органа;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обеспечение квалифицированной профилактической работы должностных лиц контрольного органа;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повышение прозрачности деятельности контрольного органа;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 xml:space="preserve">- уменьшение административной нагрузки </w:t>
      </w:r>
      <w:proofErr w:type="gramStart"/>
      <w:r w:rsidRPr="002F473B">
        <w:rPr>
          <w:spacing w:val="2"/>
          <w:sz w:val="28"/>
          <w:szCs w:val="28"/>
        </w:rPr>
        <w:t>на подконтрольных субъектов</w:t>
      </w:r>
      <w:proofErr w:type="gramEnd"/>
      <w:r w:rsidRPr="002F473B">
        <w:rPr>
          <w:spacing w:val="2"/>
          <w:sz w:val="28"/>
          <w:szCs w:val="28"/>
        </w:rPr>
        <w:t>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повышение уровня правовой грамотности подконтрольных субъектов;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spacing w:val="2"/>
          <w:sz w:val="28"/>
          <w:szCs w:val="28"/>
        </w:rPr>
        <w:t>- обеспечение единообразия понимания предмета контроля подконтрольными субъектами.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4555FD">
        <w:rPr>
          <w:spacing w:val="2"/>
          <w:sz w:val="30"/>
          <w:szCs w:val="30"/>
        </w:rPr>
        <w:t>Приложение 1. Планы мероприятий по профилактике нарушений</w:t>
      </w:r>
      <w:r w:rsidRPr="002F473B">
        <w:rPr>
          <w:spacing w:val="2"/>
          <w:sz w:val="31"/>
          <w:szCs w:val="31"/>
        </w:rPr>
        <w:t>.</w:t>
      </w:r>
    </w:p>
    <w:p w:rsidR="002F473B" w:rsidRPr="002F473B" w:rsidRDefault="002F473B" w:rsidP="002F473B">
      <w:pPr>
        <w:pStyle w:val="formattext"/>
        <w:spacing w:before="0" w:beforeAutospacing="0" w:after="0" w:afterAutospacing="0" w:line="315" w:lineRule="atLeast"/>
        <w:ind w:left="3828" w:firstLine="567"/>
        <w:jc w:val="both"/>
        <w:textAlignment w:val="baseline"/>
        <w:rPr>
          <w:spacing w:val="2"/>
          <w:sz w:val="22"/>
          <w:szCs w:val="22"/>
        </w:rPr>
      </w:pPr>
      <w:r w:rsidRPr="002F473B">
        <w:rPr>
          <w:rFonts w:ascii="Arial" w:hAnsi="Arial" w:cs="Arial"/>
          <w:spacing w:val="2"/>
          <w:sz w:val="21"/>
          <w:szCs w:val="21"/>
        </w:rPr>
        <w:br/>
      </w:r>
      <w:r w:rsidRPr="002F473B">
        <w:rPr>
          <w:spacing w:val="2"/>
          <w:sz w:val="22"/>
          <w:szCs w:val="22"/>
        </w:rPr>
        <w:t>Приложение 1</w:t>
      </w:r>
      <w:r w:rsidRPr="002F473B">
        <w:rPr>
          <w:spacing w:val="2"/>
          <w:sz w:val="22"/>
          <w:szCs w:val="22"/>
        </w:rPr>
        <w:br/>
        <w:t>к Программе профилактики нарушений</w:t>
      </w:r>
      <w:r w:rsidRPr="002F473B">
        <w:rPr>
          <w:spacing w:val="2"/>
          <w:sz w:val="22"/>
          <w:szCs w:val="22"/>
        </w:rPr>
        <w:br/>
        <w:t>обязательных требований, требований, установленных</w:t>
      </w:r>
      <w:r w:rsidRPr="002F473B">
        <w:rPr>
          <w:spacing w:val="2"/>
          <w:sz w:val="22"/>
          <w:szCs w:val="22"/>
        </w:rPr>
        <w:br/>
        <w:t>муниципальными правовыми актами, соблюдение которых</w:t>
      </w:r>
      <w:r w:rsidRPr="002F473B">
        <w:rPr>
          <w:spacing w:val="2"/>
          <w:sz w:val="22"/>
          <w:szCs w:val="22"/>
        </w:rPr>
        <w:br/>
        <w:t>оценивается при осуществлении муниципального</w:t>
      </w:r>
      <w:r w:rsidRPr="002F473B">
        <w:rPr>
          <w:spacing w:val="2"/>
          <w:sz w:val="22"/>
          <w:szCs w:val="22"/>
        </w:rPr>
        <w:br/>
        <w:t>земельного контроля в муниципальном образовании</w:t>
      </w:r>
      <w:r w:rsidRPr="002F473B">
        <w:rPr>
          <w:spacing w:val="2"/>
          <w:sz w:val="22"/>
          <w:szCs w:val="22"/>
        </w:rPr>
        <w:br/>
        <w:t>Менделеевский муниципальный район на 202</w:t>
      </w:r>
      <w:r w:rsidR="004555FD">
        <w:rPr>
          <w:spacing w:val="2"/>
          <w:sz w:val="22"/>
          <w:szCs w:val="22"/>
        </w:rPr>
        <w:t>1</w:t>
      </w:r>
      <w:r w:rsidRPr="002F473B">
        <w:rPr>
          <w:spacing w:val="2"/>
          <w:sz w:val="22"/>
          <w:szCs w:val="22"/>
        </w:rPr>
        <w:t xml:space="preserve"> год</w:t>
      </w:r>
      <w:r w:rsidRPr="002F473B">
        <w:rPr>
          <w:spacing w:val="2"/>
          <w:sz w:val="22"/>
          <w:szCs w:val="22"/>
        </w:rPr>
        <w:br/>
        <w:t>и плановый период 202</w:t>
      </w:r>
      <w:r w:rsidR="004555FD">
        <w:rPr>
          <w:spacing w:val="2"/>
          <w:sz w:val="22"/>
          <w:szCs w:val="22"/>
        </w:rPr>
        <w:t>2</w:t>
      </w:r>
      <w:r w:rsidRPr="002F473B">
        <w:rPr>
          <w:spacing w:val="2"/>
          <w:sz w:val="22"/>
          <w:szCs w:val="22"/>
        </w:rPr>
        <w:t xml:space="preserve"> - 202</w:t>
      </w:r>
      <w:r w:rsidR="004555FD">
        <w:rPr>
          <w:spacing w:val="2"/>
          <w:sz w:val="22"/>
          <w:szCs w:val="22"/>
        </w:rPr>
        <w:t>3</w:t>
      </w:r>
      <w:r w:rsidRPr="002F473B">
        <w:rPr>
          <w:spacing w:val="2"/>
          <w:sz w:val="22"/>
          <w:szCs w:val="22"/>
        </w:rPr>
        <w:t xml:space="preserve"> годов</w:t>
      </w:r>
    </w:p>
    <w:p w:rsidR="002F473B" w:rsidRPr="002F473B" w:rsidRDefault="002F473B" w:rsidP="002F473B">
      <w:pPr>
        <w:pStyle w:val="formattext"/>
        <w:spacing w:before="0" w:beforeAutospacing="0" w:after="0" w:afterAutospacing="0" w:line="315" w:lineRule="atLeast"/>
        <w:ind w:left="3828" w:firstLine="567"/>
        <w:jc w:val="both"/>
        <w:textAlignment w:val="baseline"/>
        <w:rPr>
          <w:spacing w:val="2"/>
          <w:sz w:val="22"/>
          <w:szCs w:val="22"/>
        </w:rPr>
      </w:pPr>
    </w:p>
    <w:p w:rsidR="002F473B" w:rsidRPr="004555FD" w:rsidRDefault="002F473B" w:rsidP="002F473B">
      <w:pPr>
        <w:pStyle w:val="4"/>
        <w:spacing w:after="225"/>
        <w:ind w:left="-567" w:firstLine="567"/>
        <w:jc w:val="both"/>
        <w:textAlignment w:val="baseline"/>
        <w:rPr>
          <w:b/>
          <w:bCs/>
          <w:spacing w:val="2"/>
          <w:sz w:val="30"/>
          <w:szCs w:val="30"/>
        </w:rPr>
      </w:pPr>
      <w:r w:rsidRPr="004555FD">
        <w:rPr>
          <w:spacing w:val="2"/>
          <w:sz w:val="30"/>
          <w:szCs w:val="30"/>
        </w:rPr>
        <w:t>План мероприятий по профилактике нарушений на 202</w:t>
      </w:r>
      <w:r w:rsidR="00DD3D4E" w:rsidRPr="004555FD">
        <w:rPr>
          <w:spacing w:val="2"/>
          <w:sz w:val="30"/>
          <w:szCs w:val="30"/>
        </w:rPr>
        <w:t>1</w:t>
      </w:r>
      <w:r w:rsidRPr="004555FD">
        <w:rPr>
          <w:spacing w:val="2"/>
          <w:sz w:val="30"/>
          <w:szCs w:val="30"/>
        </w:rPr>
        <w:t xml:space="preserve"> год</w:t>
      </w:r>
    </w:p>
    <w:tbl>
      <w:tblPr>
        <w:tblW w:w="935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61"/>
        <w:gridCol w:w="1920"/>
        <w:gridCol w:w="2088"/>
        <w:gridCol w:w="2471"/>
      </w:tblGrid>
      <w:tr w:rsidR="002F473B" w:rsidRPr="002F473B" w:rsidTr="002150B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N п/п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35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Формы и виды профилактических мероприятий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Ответственные исполнители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Ожидаемый результат</w:t>
            </w:r>
          </w:p>
        </w:tc>
      </w:tr>
      <w:tr w:rsidR="002F473B" w:rsidRPr="002F473B" w:rsidTr="002150B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1.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Актуализация перечня нормативных правовых актов, содержащих обязательные требования законодательства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 xml:space="preserve">должностное лицо, уполномоченное на осуществление мероприятий по профилактике нарушений </w:t>
            </w:r>
            <w:r w:rsidRPr="002F473B">
              <w:rPr>
                <w:sz w:val="21"/>
                <w:szCs w:val="21"/>
              </w:rPr>
              <w:lastRenderedPageBreak/>
              <w:t>обязательных требований, требований, установленных муниципальными правовыми актами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по мере необходимости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 xml:space="preserve">повышение информированности подконтрольных субъектов о действующих обязательных требованиях </w:t>
            </w:r>
            <w:r w:rsidRPr="002F473B">
              <w:rPr>
                <w:sz w:val="21"/>
                <w:szCs w:val="21"/>
              </w:rPr>
              <w:lastRenderedPageBreak/>
              <w:t>законодательства</w:t>
            </w:r>
          </w:p>
        </w:tc>
      </w:tr>
      <w:tr w:rsidR="002F473B" w:rsidRPr="002F473B" w:rsidTr="002150B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Разработка и размещение на официальном сайте органа местного самоуправления руководств по соблюдению обязательных требований законодательства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 мере необходимости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2F473B" w:rsidRPr="002F473B" w:rsidTr="002150B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3.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Проведение индивидуальных и публичных консультаций с подконтрольными субъектами по разъяснению обязательных требований законодательства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 мере необходимости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повышение информированности подконтрольных субъектов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 действующих обязательных требованиях законодательства</w:t>
            </w:r>
          </w:p>
        </w:tc>
      </w:tr>
      <w:tr w:rsidR="002F473B" w:rsidRPr="002F473B" w:rsidTr="002150B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4.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 законодательства, предъявляемых при осуществлении </w:t>
            </w:r>
            <w:r w:rsidRPr="002F473B">
              <w:rPr>
                <w:sz w:val="21"/>
                <w:szCs w:val="21"/>
              </w:rPr>
              <w:lastRenderedPageBreak/>
              <w:t>муниципального контроля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в течение года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повышение информированности подконтрольных субъектов о вновь установленных обязательных требованиях законодательства</w:t>
            </w:r>
          </w:p>
        </w:tc>
      </w:tr>
      <w:tr w:rsidR="002F473B" w:rsidRPr="002F473B" w:rsidTr="002150B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Обобщение практики осуществления муниципального контроля, в том числе с указанием наиболее часто встречающихся случаев нарушений обязательных требований и размещение информации на официальном сайте органов местного самоуправления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ежегодно,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не позднее 30 марта года, следующего за отчетным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предупреждение нарушений обязательных требований законодательства</w:t>
            </w:r>
          </w:p>
        </w:tc>
      </w:tr>
      <w:tr w:rsidR="002F473B" w:rsidRPr="002F473B" w:rsidTr="002150B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6.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Составление и направление в рамках полномочий предостережений о недопустимости нарушения обязательных требований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 мере необходимости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предотвращение нарушений обязательных требований законодательства</w:t>
            </w:r>
          </w:p>
        </w:tc>
      </w:tr>
      <w:tr w:rsidR="002F473B" w:rsidRPr="002F473B" w:rsidTr="002150B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7.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Размещение на официальном сайте органа местного самоуправления:</w:t>
            </w:r>
          </w:p>
        </w:tc>
        <w:tc>
          <w:tcPr>
            <w:tcW w:w="6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ind w:left="-66" w:firstLine="92"/>
              <w:jc w:val="both"/>
              <w:rPr>
                <w:sz w:val="21"/>
                <w:szCs w:val="21"/>
              </w:rPr>
            </w:pPr>
          </w:p>
        </w:tc>
      </w:tr>
      <w:tr w:rsidR="002F473B" w:rsidRPr="002F473B" w:rsidTr="002150B6"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ind w:left="-567" w:firstLine="567"/>
              <w:jc w:val="both"/>
            </w:pP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 xml:space="preserve">перечней нормативных правовых актов или их отдельных частей, содержащих обязательные требования, оценка </w:t>
            </w:r>
            <w:r w:rsidRPr="002F473B">
              <w:rPr>
                <w:sz w:val="21"/>
                <w:szCs w:val="21"/>
              </w:rPr>
              <w:lastRenderedPageBreak/>
              <w:t>соблюдения которых является предметом муниципального контроля и текстов соответствующих нормативных правовых актов для муниципального контроля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 xml:space="preserve">должностное лицо, уполномоченное на осуществление мероприятий по профилактике </w:t>
            </w:r>
            <w:r w:rsidRPr="002F473B">
              <w:rPr>
                <w:sz w:val="21"/>
                <w:szCs w:val="21"/>
              </w:rPr>
              <w:lastRenderedPageBreak/>
              <w:t>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по мере необходимости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 xml:space="preserve">обеспечение открытости и прозрачности информации об осуществлении муниципального </w:t>
            </w:r>
            <w:r w:rsidRPr="002F473B">
              <w:rPr>
                <w:sz w:val="21"/>
                <w:szCs w:val="21"/>
              </w:rPr>
              <w:lastRenderedPageBreak/>
              <w:t>контроля</w:t>
            </w:r>
          </w:p>
        </w:tc>
      </w:tr>
      <w:tr w:rsidR="002F473B" w:rsidRPr="002F473B" w:rsidTr="002150B6"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ind w:left="-567" w:firstLine="567"/>
              <w:jc w:val="both"/>
              <w:rPr>
                <w:sz w:val="21"/>
                <w:szCs w:val="21"/>
              </w:rPr>
            </w:pP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планов проведения плановых проверок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ежегодно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обеспечение открытости и прозрачности информации об осуществлении муниципального контроля</w:t>
            </w:r>
          </w:p>
        </w:tc>
      </w:tr>
      <w:tr w:rsidR="002F473B" w:rsidRPr="002F473B" w:rsidTr="002150B6"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ind w:left="-567" w:firstLine="567"/>
              <w:jc w:val="both"/>
              <w:rPr>
                <w:sz w:val="21"/>
                <w:szCs w:val="21"/>
              </w:rPr>
            </w:pP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информации о результатах осуществления муниципального контроля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один раз в полугодие, до 5 числа месяца, следующего за отчетным полугодием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обеспечение открытости и прозрачности информации об осуществлении муниципального контроля</w:t>
            </w:r>
          </w:p>
        </w:tc>
      </w:tr>
      <w:tr w:rsidR="002F473B" w:rsidRPr="002F473B" w:rsidTr="002150B6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8.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 на 2021 год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42" w:firstLine="14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DD3D4E">
            <w:pPr>
              <w:pStyle w:val="formattext"/>
              <w:spacing w:before="0" w:beforeAutospacing="0" w:after="0" w:afterAutospacing="0" w:line="315" w:lineRule="atLeast"/>
              <w:ind w:left="-92" w:firstLine="9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 20 декабря 202</w:t>
            </w:r>
            <w:r w:rsidR="00DD3D4E">
              <w:rPr>
                <w:sz w:val="21"/>
                <w:szCs w:val="21"/>
              </w:rPr>
              <w:t>1</w:t>
            </w:r>
            <w:r w:rsidRPr="002F473B">
              <w:rPr>
                <w:sz w:val="21"/>
                <w:szCs w:val="21"/>
              </w:rPr>
              <w:t xml:space="preserve"> года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6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утверждение новой программы профилактики</w:t>
            </w:r>
          </w:p>
        </w:tc>
      </w:tr>
    </w:tbl>
    <w:p w:rsidR="002F473B" w:rsidRPr="002F473B" w:rsidRDefault="002F473B" w:rsidP="002F473B">
      <w:pPr>
        <w:pStyle w:val="4"/>
        <w:spacing w:after="225"/>
        <w:ind w:left="-567" w:firstLine="567"/>
        <w:jc w:val="both"/>
        <w:textAlignment w:val="baseline"/>
        <w:rPr>
          <w:b/>
          <w:bCs/>
          <w:spacing w:val="2"/>
          <w:sz w:val="31"/>
          <w:szCs w:val="31"/>
        </w:rPr>
      </w:pPr>
    </w:p>
    <w:p w:rsidR="002F473B" w:rsidRPr="004555FD" w:rsidRDefault="002F473B" w:rsidP="002F473B">
      <w:pPr>
        <w:pStyle w:val="4"/>
        <w:spacing w:after="225"/>
        <w:ind w:left="-567" w:firstLine="567"/>
        <w:jc w:val="both"/>
        <w:textAlignment w:val="baseline"/>
        <w:rPr>
          <w:b/>
          <w:bCs/>
          <w:spacing w:val="2"/>
          <w:sz w:val="30"/>
          <w:szCs w:val="30"/>
        </w:rPr>
      </w:pPr>
      <w:r w:rsidRPr="004555FD">
        <w:rPr>
          <w:spacing w:val="2"/>
          <w:sz w:val="30"/>
          <w:szCs w:val="30"/>
        </w:rPr>
        <w:t>Проект плана мероприятий по профилактике нарушений на 202</w:t>
      </w:r>
      <w:r w:rsidR="00DD3D4E" w:rsidRPr="004555FD">
        <w:rPr>
          <w:spacing w:val="2"/>
          <w:sz w:val="30"/>
          <w:szCs w:val="30"/>
        </w:rPr>
        <w:t>2</w:t>
      </w:r>
      <w:r w:rsidRPr="004555FD">
        <w:rPr>
          <w:spacing w:val="2"/>
          <w:sz w:val="30"/>
          <w:szCs w:val="30"/>
        </w:rPr>
        <w:t xml:space="preserve"> - 202</w:t>
      </w:r>
      <w:r w:rsidR="00DD3D4E" w:rsidRPr="004555FD">
        <w:rPr>
          <w:spacing w:val="2"/>
          <w:sz w:val="30"/>
          <w:szCs w:val="30"/>
        </w:rPr>
        <w:t>3</w:t>
      </w:r>
      <w:r w:rsidRPr="004555FD">
        <w:rPr>
          <w:spacing w:val="2"/>
          <w:sz w:val="30"/>
          <w:szCs w:val="30"/>
        </w:rPr>
        <w:t xml:space="preserve"> годы</w:t>
      </w:r>
    </w:p>
    <w:tbl>
      <w:tblPr>
        <w:tblW w:w="935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302"/>
        <w:gridCol w:w="1962"/>
        <w:gridCol w:w="2176"/>
        <w:gridCol w:w="2411"/>
      </w:tblGrid>
      <w:tr w:rsidR="002F473B" w:rsidRPr="002F473B" w:rsidTr="002150B6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N п/п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Формы и виды профилактических мероприятий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Ответственные исполнители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Ожидаемый результат</w:t>
            </w:r>
          </w:p>
        </w:tc>
      </w:tr>
      <w:tr w:rsidR="002F473B" w:rsidRPr="002F473B" w:rsidTr="002150B6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1.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Актуализация перечня нормативных правовых актов, содержащих обязательные требования законодательства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16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в течение года,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12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 мере необходимости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2F473B" w:rsidRPr="002F473B" w:rsidTr="002150B6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2.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Разработка и размещение на официальном сайте органа местного самоуправления руководств по соблюдению обязательных требований законодательства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12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в течение года, по мере необходимости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2F473B" w:rsidRPr="002F473B" w:rsidTr="002150B6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3.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Проведение индивидуальных и публичных консультаций с подконтрольными субъектами по разъяснению обязательных требований законодательства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 xml:space="preserve">должностное лицо, уполномоченное на осуществление мероприятий по профилактике нарушений обязательных требований, требований, установленных </w:t>
            </w:r>
            <w:r w:rsidRPr="002F473B">
              <w:rPr>
                <w:sz w:val="21"/>
                <w:szCs w:val="21"/>
              </w:rPr>
              <w:lastRenderedPageBreak/>
              <w:t>муниципальными правовыми актами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23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по мере необходимости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2F473B" w:rsidRPr="002F473B" w:rsidTr="002150B6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 законодательства, предъявляемых при осуществлении муниципального контроля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повышение информированности подконтрольных субъектов о вновь установленных обязательных требованиях законодательства</w:t>
            </w:r>
          </w:p>
        </w:tc>
      </w:tr>
      <w:tr w:rsidR="002F473B" w:rsidRPr="002F473B" w:rsidTr="002150B6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5.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Обобщение практики осуществления муниципального контроля, в том числе с указанием наиболее часто встречающихся случаев нарушений обязательных требований и размещение информации на официальном сайте органов местного самоуправления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23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ежегодно,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не позднее 30 марта года, следующего за отчетным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предупреждение нарушений обязательных требований законодательства</w:t>
            </w:r>
          </w:p>
        </w:tc>
      </w:tr>
      <w:tr w:rsidR="002F473B" w:rsidRPr="002F473B" w:rsidTr="002150B6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6.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 xml:space="preserve">Составление и направление в рамках полномочий </w:t>
            </w:r>
            <w:r w:rsidRPr="002F473B">
              <w:rPr>
                <w:sz w:val="21"/>
                <w:szCs w:val="21"/>
              </w:rPr>
              <w:lastRenderedPageBreak/>
              <w:t>предостережений о недопустимости нарушения обязательных требований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 xml:space="preserve">должностное лицо, уполномоченное </w:t>
            </w:r>
            <w:r w:rsidRPr="002F473B">
              <w:rPr>
                <w:sz w:val="21"/>
                <w:szCs w:val="21"/>
              </w:rPr>
              <w:lastRenderedPageBreak/>
              <w:t>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306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по мере необходимости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6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 xml:space="preserve">предотвращение нарушений обязательных </w:t>
            </w:r>
            <w:r w:rsidRPr="002F473B">
              <w:rPr>
                <w:sz w:val="21"/>
                <w:szCs w:val="21"/>
              </w:rPr>
              <w:lastRenderedPageBreak/>
              <w:t>требований законодательства</w:t>
            </w:r>
          </w:p>
        </w:tc>
      </w:tr>
      <w:tr w:rsidR="002F473B" w:rsidRPr="002F473B" w:rsidTr="002150B6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7.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Размещение на официальном сайте органа местного самоуправления:</w:t>
            </w:r>
          </w:p>
        </w:tc>
        <w:tc>
          <w:tcPr>
            <w:tcW w:w="6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ind w:left="-126"/>
              <w:jc w:val="both"/>
              <w:rPr>
                <w:sz w:val="21"/>
                <w:szCs w:val="21"/>
              </w:rPr>
            </w:pPr>
          </w:p>
        </w:tc>
      </w:tr>
      <w:tr w:rsidR="002F473B" w:rsidRPr="002F473B" w:rsidTr="002150B6">
        <w:tc>
          <w:tcPr>
            <w:tcW w:w="5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ind w:left="-567" w:firstLine="567"/>
              <w:jc w:val="both"/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и текстов соответствующих нормативных правовых актов для муниципального контроля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16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 мере необходимости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6" w:hanging="22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обеспечение открытости и прозрачности информации об осуществлении муниципального контроля</w:t>
            </w:r>
          </w:p>
        </w:tc>
      </w:tr>
      <w:tr w:rsidR="002F473B" w:rsidRPr="002F473B" w:rsidTr="002150B6">
        <w:tc>
          <w:tcPr>
            <w:tcW w:w="5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ind w:left="-567" w:firstLine="567"/>
              <w:jc w:val="both"/>
              <w:rPr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планов проведения плановых проверок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ежегодно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6" w:hanging="2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обеспечение открытости и прозрачности информации об осуществлении муниципального контроля</w:t>
            </w:r>
          </w:p>
        </w:tc>
      </w:tr>
      <w:tr w:rsidR="002F473B" w:rsidRPr="002F473B" w:rsidTr="002150B6">
        <w:tc>
          <w:tcPr>
            <w:tcW w:w="5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ind w:left="-567" w:firstLine="567"/>
              <w:jc w:val="both"/>
              <w:rPr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 xml:space="preserve">информации о результатах осуществления </w:t>
            </w:r>
            <w:r w:rsidRPr="002F473B">
              <w:rPr>
                <w:sz w:val="21"/>
                <w:szCs w:val="21"/>
              </w:rPr>
              <w:lastRenderedPageBreak/>
              <w:t>муниципального контроля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 xml:space="preserve">должностное лицо, уполномоченное </w:t>
            </w:r>
            <w:r w:rsidRPr="002F473B">
              <w:rPr>
                <w:sz w:val="21"/>
                <w:szCs w:val="21"/>
              </w:rPr>
              <w:lastRenderedPageBreak/>
              <w:t>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16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 xml:space="preserve">один раз в полугодие, до 5 числа месяца, следующего </w:t>
            </w:r>
            <w:r w:rsidRPr="002F473B">
              <w:rPr>
                <w:sz w:val="21"/>
                <w:szCs w:val="21"/>
              </w:rPr>
              <w:lastRenderedPageBreak/>
              <w:t>за отчетным полугодием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6" w:firstLine="120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 xml:space="preserve">обеспечение открытости и прозрачности </w:t>
            </w:r>
            <w:r w:rsidRPr="002F473B">
              <w:rPr>
                <w:sz w:val="21"/>
                <w:szCs w:val="21"/>
              </w:rPr>
              <w:lastRenderedPageBreak/>
              <w:t>информации об осуществлении муниципального контроля</w:t>
            </w:r>
          </w:p>
        </w:tc>
      </w:tr>
      <w:tr w:rsidR="002F473B" w:rsidRPr="002F473B" w:rsidTr="002150B6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8.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DD3D4E">
            <w:pPr>
              <w:pStyle w:val="formattext"/>
              <w:spacing w:before="0" w:beforeAutospacing="0" w:after="0" w:afterAutospacing="0" w:line="315" w:lineRule="atLeast"/>
              <w:ind w:left="-107" w:firstLine="10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Разработка и утверждение Программы профилактики нарушений юридическими лицами и индивидуальными предпринимателям</w:t>
            </w:r>
            <w:r w:rsidR="00DD3D4E">
              <w:rPr>
                <w:sz w:val="21"/>
                <w:szCs w:val="21"/>
              </w:rPr>
              <w:t>и обязательных требований в 2022</w:t>
            </w:r>
            <w:r w:rsidRPr="002F473B">
              <w:rPr>
                <w:sz w:val="21"/>
                <w:szCs w:val="21"/>
              </w:rPr>
              <w:t>, 202</w:t>
            </w:r>
            <w:r w:rsidR="00DD3D4E">
              <w:rPr>
                <w:sz w:val="21"/>
                <w:szCs w:val="21"/>
              </w:rPr>
              <w:t>3</w:t>
            </w:r>
            <w:r w:rsidRPr="002F473B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должностное лицо,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2" w:firstLine="23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 20 декабря текущего года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6" w:hanging="22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утверждение новой программы профилактики</w:t>
            </w:r>
          </w:p>
        </w:tc>
      </w:tr>
    </w:tbl>
    <w:p w:rsidR="002F473B" w:rsidRPr="002F473B" w:rsidRDefault="002F473B" w:rsidP="002F473B">
      <w:pPr>
        <w:pStyle w:val="3"/>
        <w:shd w:val="clear" w:color="auto" w:fill="FFFFFF"/>
        <w:spacing w:before="375" w:after="225"/>
        <w:ind w:left="-567" w:firstLine="567"/>
        <w:jc w:val="both"/>
        <w:textAlignment w:val="baseline"/>
        <w:rPr>
          <w:bCs/>
          <w:color w:val="auto"/>
          <w:spacing w:val="2"/>
          <w:sz w:val="32"/>
          <w:szCs w:val="32"/>
        </w:rPr>
      </w:pPr>
      <w:r w:rsidRPr="002F473B">
        <w:rPr>
          <w:color w:val="auto"/>
          <w:spacing w:val="2"/>
          <w:sz w:val="32"/>
          <w:szCs w:val="32"/>
        </w:rPr>
        <w:t>Приложение 2. Анкета для проведения опроса эффективности и результативности профилактических мероприятий при осуществлении контроля (надзора) для лиц, участвующих в проводимых профилактических мероприятиях</w:t>
      </w:r>
    </w:p>
    <w:p w:rsidR="002F473B" w:rsidRPr="002F473B" w:rsidRDefault="002F473B" w:rsidP="002F473B">
      <w:pPr>
        <w:pStyle w:val="formattext"/>
        <w:shd w:val="clear" w:color="auto" w:fill="FFFFFF"/>
        <w:spacing w:before="0" w:beforeAutospacing="0" w:after="0" w:afterAutospacing="0" w:line="315" w:lineRule="atLeast"/>
        <w:ind w:left="3828"/>
        <w:jc w:val="both"/>
        <w:textAlignment w:val="baseline"/>
        <w:rPr>
          <w:spacing w:val="2"/>
        </w:rPr>
      </w:pPr>
      <w:r w:rsidRPr="002F473B">
        <w:rPr>
          <w:spacing w:val="2"/>
        </w:rPr>
        <w:t>Приложение 2</w:t>
      </w:r>
      <w:r w:rsidRPr="002F473B">
        <w:rPr>
          <w:spacing w:val="2"/>
        </w:rPr>
        <w:br/>
        <w:t>к Программе профилактики нарушений</w:t>
      </w:r>
      <w:r w:rsidRPr="002F473B">
        <w:rPr>
          <w:spacing w:val="2"/>
        </w:rPr>
        <w:br/>
        <w:t>обязательных требований, требований, установленных муниципальными правовыми актами, соблюдение которых оценивается при осуществлении муниципального земельного контроля в муниципальном образовании</w:t>
      </w:r>
      <w:r w:rsidRPr="002F473B">
        <w:rPr>
          <w:spacing w:val="2"/>
        </w:rPr>
        <w:br/>
        <w:t>Менделеев</w:t>
      </w:r>
      <w:r w:rsidR="00DD3D4E">
        <w:rPr>
          <w:spacing w:val="2"/>
        </w:rPr>
        <w:t>ский муниципальный район на 2021</w:t>
      </w:r>
      <w:r w:rsidRPr="002F473B">
        <w:rPr>
          <w:spacing w:val="2"/>
        </w:rPr>
        <w:t xml:space="preserve"> год</w:t>
      </w:r>
      <w:r w:rsidRPr="002F473B">
        <w:rPr>
          <w:spacing w:val="2"/>
        </w:rPr>
        <w:br/>
        <w:t>и плановый период 202</w:t>
      </w:r>
      <w:r w:rsidR="00DD3D4E">
        <w:rPr>
          <w:spacing w:val="2"/>
        </w:rPr>
        <w:t>2</w:t>
      </w:r>
      <w:r w:rsidRPr="002F473B">
        <w:rPr>
          <w:spacing w:val="2"/>
        </w:rPr>
        <w:t xml:space="preserve"> - 202</w:t>
      </w:r>
      <w:r w:rsidR="00DD3D4E">
        <w:rPr>
          <w:spacing w:val="2"/>
        </w:rPr>
        <w:t>3</w:t>
      </w:r>
      <w:r w:rsidRPr="002F473B">
        <w:rPr>
          <w:spacing w:val="2"/>
        </w:rPr>
        <w:t xml:space="preserve"> годов</w:t>
      </w:r>
    </w:p>
    <w:p w:rsidR="002F473B" w:rsidRPr="002F473B" w:rsidRDefault="002F473B" w:rsidP="002F473B">
      <w:pPr>
        <w:pStyle w:val="headertext"/>
        <w:shd w:val="clear" w:color="auto" w:fill="FFFFFF"/>
        <w:spacing w:before="0" w:beforeAutospacing="0" w:after="0" w:afterAutospacing="0" w:line="288" w:lineRule="atLeast"/>
        <w:ind w:left="-567" w:firstLine="567"/>
        <w:jc w:val="both"/>
        <w:textAlignment w:val="baseline"/>
        <w:rPr>
          <w:spacing w:val="2"/>
          <w:sz w:val="28"/>
          <w:szCs w:val="28"/>
        </w:rPr>
      </w:pPr>
      <w:r w:rsidRPr="002F473B">
        <w:rPr>
          <w:rFonts w:ascii="Arial" w:hAnsi="Arial" w:cs="Arial"/>
          <w:spacing w:val="2"/>
          <w:sz w:val="41"/>
          <w:szCs w:val="41"/>
        </w:rPr>
        <w:br/>
      </w:r>
      <w:r w:rsidRPr="002F473B">
        <w:rPr>
          <w:rFonts w:ascii="Arial" w:hAnsi="Arial" w:cs="Arial"/>
          <w:spacing w:val="2"/>
          <w:sz w:val="41"/>
          <w:szCs w:val="41"/>
        </w:rPr>
        <w:br/>
      </w:r>
      <w:r w:rsidRPr="002F473B">
        <w:rPr>
          <w:spacing w:val="2"/>
          <w:sz w:val="28"/>
          <w:szCs w:val="28"/>
        </w:rPr>
        <w:t>АНКЕТА ДЛЯ ПРОВЕДЕНИЯ ОПРОСА ЭФФЕКТИВНОСТИ И РЕЗУЛЬТАТИВНОСТИ ПРОФИЛАКТИЧЕСКИХ МЕРОПРИЯТИЙ ПРИ ОСУЩЕСТВЛЕНИИ КОНТРОЛЯ (НАДЗОРА) ДЛЯ ЛИЦ, УЧАСТВУЮЩИХ В ПРОВОДИМЫХ ПРОФИЛАКТИЧЕСКИХ МЕРОПРИЯТИЯХ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283"/>
        <w:gridCol w:w="2587"/>
      </w:tblGrid>
      <w:tr w:rsidR="002F473B" w:rsidRPr="002F473B" w:rsidTr="002150B6">
        <w:trPr>
          <w:trHeight w:val="15"/>
        </w:trPr>
        <w:tc>
          <w:tcPr>
            <w:tcW w:w="554" w:type="dxa"/>
            <w:hideMark/>
          </w:tcPr>
          <w:p w:rsidR="002F473B" w:rsidRPr="002F473B" w:rsidRDefault="002F473B" w:rsidP="002150B6">
            <w:pPr>
              <w:ind w:left="-567" w:firstLine="567"/>
              <w:jc w:val="both"/>
              <w:rPr>
                <w:rFonts w:ascii="Arial" w:hAnsi="Arial" w:cs="Arial"/>
                <w:spacing w:val="2"/>
                <w:sz w:val="41"/>
                <w:szCs w:val="41"/>
              </w:rPr>
            </w:pPr>
          </w:p>
        </w:tc>
        <w:tc>
          <w:tcPr>
            <w:tcW w:w="6283" w:type="dxa"/>
            <w:hideMark/>
          </w:tcPr>
          <w:p w:rsidR="002F473B" w:rsidRPr="002F473B" w:rsidRDefault="002F473B" w:rsidP="002150B6">
            <w:pPr>
              <w:ind w:left="-567" w:firstLine="567"/>
              <w:jc w:val="both"/>
            </w:pPr>
          </w:p>
        </w:tc>
        <w:tc>
          <w:tcPr>
            <w:tcW w:w="2587" w:type="dxa"/>
            <w:hideMark/>
          </w:tcPr>
          <w:p w:rsidR="002F473B" w:rsidRPr="002F473B" w:rsidRDefault="002F473B" w:rsidP="002150B6">
            <w:pPr>
              <w:ind w:left="-567" w:firstLine="567"/>
              <w:jc w:val="both"/>
            </w:pPr>
          </w:p>
        </w:tc>
      </w:tr>
      <w:tr w:rsidR="002F473B" w:rsidRPr="002F473B" w:rsidTr="002150B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lastRenderedPageBreak/>
              <w:t>N п/п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Вопрос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Варианты ответа</w:t>
            </w:r>
          </w:p>
        </w:tc>
      </w:tr>
      <w:tr w:rsidR="002F473B" w:rsidRPr="002F473B" w:rsidTr="002150B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1.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5" w:hanging="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Информированность о содержании, размещенных на официальном сайте Менделеевского муниципального района РТ в сети "Интернет" перечней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проинформирован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не проинформирован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затрудняюсь ответить</w:t>
            </w:r>
          </w:p>
        </w:tc>
      </w:tr>
      <w:tr w:rsidR="002F473B" w:rsidRPr="002F473B" w:rsidTr="002150B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2.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5" w:hanging="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Понятность обязательных требований, обеспечивающая их однозначное толкование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понятны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непонятны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требуются дополнительные разъяснения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затрудняюсь ответить</w:t>
            </w:r>
          </w:p>
        </w:tc>
      </w:tr>
      <w:tr w:rsidR="002F473B" w:rsidRPr="002F473B" w:rsidTr="002150B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3.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5" w:hanging="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Доступна ли размещенная на официальном сайте Менделеевского муниципального района РТ информация о принятых и готовящихся изменениях обязательных требований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доступна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достаточно доступна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больше недоступна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недоступна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затрудняюсь ответить</w:t>
            </w:r>
          </w:p>
        </w:tc>
      </w:tr>
      <w:tr w:rsidR="002F473B" w:rsidRPr="002F473B" w:rsidTr="002150B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4.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5" w:hanging="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Была ли получена интересующая информация об исполнении мероприятий по контролю при обращении в органы местного самоуправления Менделеевского муниципального района РТ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да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нет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не обращался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затрудняюсь ответить</w:t>
            </w:r>
          </w:p>
        </w:tc>
      </w:tr>
      <w:tr w:rsidR="002F473B" w:rsidRPr="002F473B" w:rsidTr="002150B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567" w:firstLine="567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5.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5" w:hanging="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Удовлетворенность качеством предоставления разъяснений и консультаций по вопросам соблюдения обязательных требований, земельного законодательства, требований, установленных муниципальными правовыми актами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удовлетворен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не удовлетворен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не обращался</w:t>
            </w:r>
          </w:p>
          <w:p w:rsidR="002F473B" w:rsidRPr="002F473B" w:rsidRDefault="002F473B" w:rsidP="002150B6">
            <w:pPr>
              <w:pStyle w:val="formattext"/>
              <w:spacing w:before="0" w:beforeAutospacing="0" w:after="0" w:afterAutospacing="0" w:line="315" w:lineRule="atLeast"/>
              <w:ind w:left="-125"/>
              <w:jc w:val="both"/>
              <w:textAlignment w:val="baseline"/>
              <w:rPr>
                <w:sz w:val="21"/>
                <w:szCs w:val="21"/>
              </w:rPr>
            </w:pPr>
            <w:r w:rsidRPr="002F473B">
              <w:rPr>
                <w:sz w:val="21"/>
                <w:szCs w:val="21"/>
              </w:rPr>
              <w:t>- затрудняюсь ответить</w:t>
            </w:r>
          </w:p>
        </w:tc>
      </w:tr>
    </w:tbl>
    <w:p w:rsidR="002F473B" w:rsidRPr="002F473B" w:rsidRDefault="002F473B" w:rsidP="002F473B">
      <w:pPr>
        <w:ind w:left="-567" w:firstLine="567"/>
        <w:jc w:val="both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DC3E9E" w:rsidRPr="002F473B" w:rsidRDefault="00DC3E9E" w:rsidP="00F610C4">
      <w:pPr>
        <w:ind w:right="-1"/>
        <w:rPr>
          <w:sz w:val="28"/>
          <w:szCs w:val="28"/>
        </w:rPr>
      </w:pPr>
    </w:p>
    <w:p w:rsidR="00F610C4" w:rsidRPr="002F473B" w:rsidRDefault="00F610C4" w:rsidP="00765D9D">
      <w:pPr>
        <w:pStyle w:val="a6"/>
        <w:jc w:val="both"/>
        <w:rPr>
          <w:sz w:val="28"/>
          <w:szCs w:val="28"/>
        </w:rPr>
      </w:pPr>
    </w:p>
    <w:sectPr w:rsidR="00F610C4" w:rsidRPr="002F473B" w:rsidSect="0048685A">
      <w:pgSz w:w="11906" w:h="16838" w:code="9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186">
    <w:altName w:val="MS Mincho"/>
    <w:charset w:val="80"/>
    <w:family w:val="roman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03F63"/>
    <w:multiLevelType w:val="hybridMultilevel"/>
    <w:tmpl w:val="7AC2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77D8D"/>
    <w:multiLevelType w:val="hybridMultilevel"/>
    <w:tmpl w:val="DCB22F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360B3"/>
    <w:rsid w:val="00065EB3"/>
    <w:rsid w:val="00076304"/>
    <w:rsid w:val="000A3B8F"/>
    <w:rsid w:val="000B6806"/>
    <w:rsid w:val="000C2EAB"/>
    <w:rsid w:val="001115CB"/>
    <w:rsid w:val="001564D9"/>
    <w:rsid w:val="001F0959"/>
    <w:rsid w:val="002146CD"/>
    <w:rsid w:val="00230083"/>
    <w:rsid w:val="002827C5"/>
    <w:rsid w:val="00286759"/>
    <w:rsid w:val="002B363E"/>
    <w:rsid w:val="002C2EDA"/>
    <w:rsid w:val="002D548E"/>
    <w:rsid w:val="002F473B"/>
    <w:rsid w:val="0038490E"/>
    <w:rsid w:val="003872EB"/>
    <w:rsid w:val="003F177B"/>
    <w:rsid w:val="00414099"/>
    <w:rsid w:val="004555FD"/>
    <w:rsid w:val="0048685A"/>
    <w:rsid w:val="004C1856"/>
    <w:rsid w:val="004E2DA8"/>
    <w:rsid w:val="004E42A1"/>
    <w:rsid w:val="00502735"/>
    <w:rsid w:val="00511997"/>
    <w:rsid w:val="005441E1"/>
    <w:rsid w:val="005E5152"/>
    <w:rsid w:val="005F70CF"/>
    <w:rsid w:val="00666A72"/>
    <w:rsid w:val="00715A79"/>
    <w:rsid w:val="0076447C"/>
    <w:rsid w:val="00765D9D"/>
    <w:rsid w:val="007D7467"/>
    <w:rsid w:val="008312D3"/>
    <w:rsid w:val="00881BF4"/>
    <w:rsid w:val="0089158A"/>
    <w:rsid w:val="008A6730"/>
    <w:rsid w:val="009162FB"/>
    <w:rsid w:val="009B42ED"/>
    <w:rsid w:val="009C4F0C"/>
    <w:rsid w:val="009C68BB"/>
    <w:rsid w:val="00A27DE8"/>
    <w:rsid w:val="00A52958"/>
    <w:rsid w:val="00A90F47"/>
    <w:rsid w:val="00AB68AF"/>
    <w:rsid w:val="00AB6ED5"/>
    <w:rsid w:val="00B45ACF"/>
    <w:rsid w:val="00B761A1"/>
    <w:rsid w:val="00B909E9"/>
    <w:rsid w:val="00B91EE8"/>
    <w:rsid w:val="00BB5D4C"/>
    <w:rsid w:val="00BC041A"/>
    <w:rsid w:val="00BF4AF9"/>
    <w:rsid w:val="00C071EE"/>
    <w:rsid w:val="00C2464D"/>
    <w:rsid w:val="00CC3766"/>
    <w:rsid w:val="00D360B3"/>
    <w:rsid w:val="00DC3E9E"/>
    <w:rsid w:val="00DD0A20"/>
    <w:rsid w:val="00DD3D4E"/>
    <w:rsid w:val="00E34253"/>
    <w:rsid w:val="00E34CFC"/>
    <w:rsid w:val="00E412EF"/>
    <w:rsid w:val="00E4141E"/>
    <w:rsid w:val="00EB72D9"/>
    <w:rsid w:val="00EE5E56"/>
    <w:rsid w:val="00F42F3A"/>
    <w:rsid w:val="00F5171F"/>
    <w:rsid w:val="00F5691F"/>
    <w:rsid w:val="00F610C4"/>
    <w:rsid w:val="00FB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3F8E"/>
  <w15:docId w15:val="{34B7AA5A-4361-4513-A6EB-9E510003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1A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7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761A1"/>
    <w:pPr>
      <w:keepNext/>
      <w:tabs>
        <w:tab w:val="left" w:pos="4111"/>
      </w:tabs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E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761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761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BC041A"/>
    <w:pPr>
      <w:ind w:left="720"/>
      <w:contextualSpacing/>
    </w:pPr>
  </w:style>
  <w:style w:type="paragraph" w:styleId="a6">
    <w:name w:val="No Spacing"/>
    <w:uiPriority w:val="1"/>
    <w:qFormat/>
    <w:rsid w:val="00F61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6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F473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F47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2F4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4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2F473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2F473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56F548F0A7D57100968201F65EDD531F6FB73B5FECF571449CE418E9A07DB334A2F681F164F88FBC2F1C7EE901EA2CAFB0BAF68AD3D29FdEf8N" TargetMode="External"/><Relationship Id="rId13" Type="http://schemas.openxmlformats.org/officeDocument/2006/relationships/hyperlink" Target="http://docs.cntd.ru/document/90213575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81F83FE4E6349F4EF77857E051E26988DEAF51055548C81B682AA3312519964F18E5A42C58F1A34CCF4447D80AAC9CDEACDDC9B73FDB92C1ZDN" TargetMode="External"/><Relationship Id="rId12" Type="http://schemas.openxmlformats.org/officeDocument/2006/relationships/hyperlink" Target="http://docs.cntd.ru/document/901876063" TargetMode="External"/><Relationship Id="rId17" Type="http://schemas.openxmlformats.org/officeDocument/2006/relationships/hyperlink" Target="https://mendeleevsk.tatarstan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ndeleevsk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81F83FE4E6349F4EF77857E051E26988DAAC58015348C81B682AA3312519964F18E5A6245CFAF51D80451B9E57BF9FD6ACDEC9ABC3ZDN" TargetMode="External"/><Relationship Id="rId11" Type="http://schemas.openxmlformats.org/officeDocument/2006/relationships/hyperlink" Target="http://docs.cntd.ru/document/74410000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cs.cntd.ru/document/901807667" TargetMode="External"/><Relationship Id="rId10" Type="http://schemas.openxmlformats.org/officeDocument/2006/relationships/hyperlink" Target="http://pravo.tatarstan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endeleevsk.ru/" TargetMode="External"/><Relationship Id="rId14" Type="http://schemas.openxmlformats.org/officeDocument/2006/relationships/hyperlink" Target="https://mendeleev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15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5</cp:revision>
  <cp:lastPrinted>2019-12-24T07:35:00Z</cp:lastPrinted>
  <dcterms:created xsi:type="dcterms:W3CDTF">2020-12-05T05:07:00Z</dcterms:created>
  <dcterms:modified xsi:type="dcterms:W3CDTF">2020-12-14T12:43:00Z</dcterms:modified>
</cp:coreProperties>
</file>