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6 декабря 2013 года N УП-1185</w:t>
      </w:r>
      <w:r w:rsidRPr="0055537B">
        <w:rPr>
          <w:rFonts w:ascii="Times New Roman" w:hAnsi="Times New Roman" w:cs="Times New Roman"/>
          <w:sz w:val="28"/>
          <w:szCs w:val="28"/>
        </w:rPr>
        <w:br/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7B">
        <w:rPr>
          <w:rFonts w:ascii="Times New Roman" w:hAnsi="Times New Roman" w:cs="Times New Roman"/>
          <w:b/>
          <w:bCs/>
          <w:sz w:val="28"/>
          <w:szCs w:val="28"/>
        </w:rPr>
        <w:t>УКАЗ ПРЕЗИДЕНТА РЕСПУБЛИКИ ТАТАРСТАН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7B">
        <w:rPr>
          <w:rFonts w:ascii="Times New Roman" w:hAnsi="Times New Roman" w:cs="Times New Roman"/>
          <w:b/>
          <w:bCs/>
          <w:sz w:val="28"/>
          <w:szCs w:val="28"/>
        </w:rPr>
        <w:t>О РОТАЦИИ ГОСУДАРСТВЕННЫХ ГРАЖДАНСКИХ СЛУЖАЩИХ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37B">
        <w:rPr>
          <w:rFonts w:ascii="Times New Roman" w:hAnsi="Times New Roman" w:cs="Times New Roman"/>
          <w:b/>
          <w:bCs/>
          <w:sz w:val="28"/>
          <w:szCs w:val="28"/>
        </w:rPr>
        <w:t>РЕСПУБЛИКИ ТАТАРСТАН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государственной гражданской службы Республики Татарстан и противодействия коррупции, в соответствии со </w:t>
      </w:r>
      <w:hyperlink r:id="rId4" w:history="1">
        <w:r w:rsidRPr="0055537B">
          <w:rPr>
            <w:rFonts w:ascii="Times New Roman" w:hAnsi="Times New Roman" w:cs="Times New Roman"/>
            <w:color w:val="0000FF"/>
            <w:sz w:val="28"/>
            <w:szCs w:val="28"/>
          </w:rPr>
          <w:t>статьей 60.1</w:t>
        </w:r>
      </w:hyperlink>
      <w:r w:rsidRPr="0055537B">
        <w:rPr>
          <w:rFonts w:ascii="Times New Roman" w:hAnsi="Times New Roman" w:cs="Times New Roman"/>
          <w:sz w:val="28"/>
          <w:szCs w:val="28"/>
        </w:rPr>
        <w:t xml:space="preserve"> Федерального закона "О государственной гражданской службе Российской Федерации", </w:t>
      </w:r>
      <w:hyperlink r:id="rId5" w:history="1">
        <w:r w:rsidRPr="0055537B">
          <w:rPr>
            <w:rFonts w:ascii="Times New Roman" w:hAnsi="Times New Roman" w:cs="Times New Roman"/>
            <w:color w:val="0000FF"/>
            <w:sz w:val="28"/>
            <w:szCs w:val="28"/>
          </w:rPr>
          <w:t>статьей 34.1</w:t>
        </w:r>
      </w:hyperlink>
      <w:r w:rsidRPr="0055537B">
        <w:rPr>
          <w:rFonts w:ascii="Times New Roman" w:hAnsi="Times New Roman" w:cs="Times New Roman"/>
          <w:sz w:val="28"/>
          <w:szCs w:val="28"/>
        </w:rPr>
        <w:t xml:space="preserve"> Закона Республики Татарстан "О государственной гражданской службе Республики Татарстан" ПОСТАНОВЛЯЮ: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1. Установить, что ротация государственных гражданских служащих Республики Татарстан проводится в органах исполнительной власти Республики Татарстан, уполномоченных на осуществление регионального государственного контроля (надзора), по должностям государственной гражданской службы Республики Татарстан категории "руководители", включенным в перечень должностей государственной гражданской службы Республики Татарстан, по которым предусматривается ротация государственных гражданских служащих Республики Татарстан.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2. Кабинету Министров Республики Татарстан в месячный срок: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утвердить перечень должностей государственной гражданской службы Республики Татарстан, по которым предусматривается ротация государственных гражданских служащих Республики Татарстан;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утвердить план проведения ротации государственных гражданских служащих Республики Татарстан;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принять иные правовые акты, необходимые для реализации настоящего Указа.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3. Настоящий Указ вступает в силу со дня его подписания.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Президент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Р.Н.МИННИХАНОВ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Казань, Кремль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6 декабря 2013 года</w:t>
      </w:r>
    </w:p>
    <w:p w:rsidR="0055537B" w:rsidRPr="0055537B" w:rsidRDefault="0055537B" w:rsidP="005553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537B">
        <w:rPr>
          <w:rFonts w:ascii="Times New Roman" w:hAnsi="Times New Roman" w:cs="Times New Roman"/>
          <w:sz w:val="28"/>
          <w:szCs w:val="28"/>
        </w:rPr>
        <w:t>N УП-1185</w:t>
      </w:r>
    </w:p>
    <w:p w:rsidR="00EE3614" w:rsidRPr="0055537B" w:rsidRDefault="00EE3614" w:rsidP="005553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3614" w:rsidRPr="0055537B" w:rsidSect="0055537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3FF"/>
    <w:rsid w:val="0055537B"/>
    <w:rsid w:val="007C2CAE"/>
    <w:rsid w:val="00E653FF"/>
    <w:rsid w:val="00EE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9292CF0089528F9D41FF77615B08BEB642338D95D4CBC11952A890B3A15774E6F6F9595B9693B0710EE9Ad4TEN" TargetMode="External"/><Relationship Id="rId4" Type="http://schemas.openxmlformats.org/officeDocument/2006/relationships/hyperlink" Target="consultantplus://offline/ref=C9292CF0089528F9D41FE97B03DCD6E0662D62D35C44B34FCB75D2566D1C7D192820CCDEdFT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2014-11-04T09:29:00Z</dcterms:created>
  <dcterms:modified xsi:type="dcterms:W3CDTF">2014-11-04T09:31:00Z</dcterms:modified>
</cp:coreProperties>
</file>