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0C" w:rsidRDefault="00F7020C" w:rsidP="00793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020C" w:rsidRDefault="00F7020C" w:rsidP="007936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7D67F1" w:rsidRDefault="00DC17EC" w:rsidP="00793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F702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0C" w:rsidRDefault="00F7020C" w:rsidP="00793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Менделеевского муниципального района</w:t>
      </w:r>
    </w:p>
    <w:p w:rsidR="00F7020C" w:rsidRDefault="00F7020C" w:rsidP="00793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C17EC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="00DC17EC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:rsidR="00F7020C" w:rsidRDefault="00DC17EC" w:rsidP="00793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1019"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9F101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EE449F" w:rsidRPr="00EE44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7D67F1">
        <w:rPr>
          <w:rFonts w:ascii="Times New Roman" w:hAnsi="Times New Roman" w:cs="Times New Roman"/>
          <w:sz w:val="28"/>
          <w:szCs w:val="28"/>
        </w:rPr>
        <w:t xml:space="preserve"> </w:t>
      </w:r>
      <w:r w:rsidR="00F7020C">
        <w:rPr>
          <w:rFonts w:ascii="Times New Roman" w:hAnsi="Times New Roman" w:cs="Times New Roman"/>
          <w:sz w:val="28"/>
          <w:szCs w:val="28"/>
        </w:rPr>
        <w:t>года</w:t>
      </w:r>
    </w:p>
    <w:p w:rsidR="00F7020C" w:rsidRPr="004501EC" w:rsidRDefault="00F7020C" w:rsidP="00F70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501EC" w:rsidRPr="004501E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7020C" w:rsidRDefault="00F7020C" w:rsidP="00F70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органов </w:t>
      </w:r>
      <w:r w:rsidR="007D67F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Менделеевского</w:t>
      </w:r>
      <w:r w:rsidR="00DC17EC">
        <w:rPr>
          <w:rFonts w:ascii="Times New Roman" w:hAnsi="Times New Roman" w:cs="Times New Roman"/>
          <w:sz w:val="28"/>
          <w:szCs w:val="28"/>
        </w:rPr>
        <w:t xml:space="preserve"> </w:t>
      </w:r>
      <w:r w:rsidR="009F1019">
        <w:rPr>
          <w:rFonts w:ascii="Times New Roman" w:hAnsi="Times New Roman" w:cs="Times New Roman"/>
          <w:sz w:val="28"/>
          <w:szCs w:val="28"/>
        </w:rPr>
        <w:t>муниципального района РТ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394"/>
        <w:gridCol w:w="2997"/>
        <w:gridCol w:w="1964"/>
        <w:gridCol w:w="2637"/>
        <w:gridCol w:w="2750"/>
      </w:tblGrid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F7020C" w:rsidTr="0079367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комиссии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Комиссии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организационного отдела, 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032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за 20</w:t>
            </w:r>
            <w:r w:rsidR="000320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Комиссии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DC17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697B">
              <w:rPr>
                <w:rFonts w:ascii="Times New Roman" w:hAnsi="Times New Roman" w:cs="Times New Roman"/>
                <w:sz w:val="24"/>
                <w:szCs w:val="24"/>
              </w:rPr>
              <w:t>ие плана работы Комиссии на 202</w:t>
            </w:r>
            <w:r w:rsidR="00032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планомерной работы по противодействию коррупции в органах самоуправления Менделеевского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Pr="00D2697B" w:rsidRDefault="0003204A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C5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Default="0079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инструктивного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совещания для лиц,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должности и должности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по вопросу организации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имуществе и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41C5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требований к</w:t>
            </w:r>
          </w:p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служебному</w:t>
            </w:r>
          </w:p>
          <w:p w:rsidR="003241C5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Default="0079367E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7E" w:rsidRPr="0079367E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по вопросам противодействия коррупции, </w:t>
            </w:r>
          </w:p>
          <w:p w:rsidR="003241C5" w:rsidRDefault="0079367E" w:rsidP="0079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7E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C5" w:rsidRDefault="0032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анализа соблюдения сроков предоставления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по вопросам противодействия коррупции, 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68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проведения конкурса на замещение вакантной должности и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резерва на должности муниципальной службы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аппарата Совета района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7D67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механизмов дополнительного внутреннего контроля деятельности </w:t>
            </w:r>
            <w:r w:rsidR="007D67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района,</w:t>
            </w:r>
          </w:p>
          <w:p w:rsidR="007D67F1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 района,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мониторинга коррупционных проявлений в деятельности органов местного самоуправления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причин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представлений руководителей органов местного самоуправления по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поступившей из правоохранительных, налоговых и иных органов и учреждений по фактам, препятствующим назначению на должности муниципальной службы 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условий проявления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обратной связи с получателем государственных услуг</w:t>
            </w: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полученной по «телефону доверия» (2-25-73), через Интернет-сайт органов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о работе комиссии</w:t>
            </w: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сайте информации органов самоуправления Менделеевского муниципального района о деятельности Комиссии (положение и состав комиссии, порядок её работы, выписки из протокола и т.д.)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работе Комиссии по соблюдению требований к служебному поведению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информации, 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работы «Интернет-приемной» Комиссии на сайте органов самоуправления Менделеевского муниципального района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</w:t>
            </w:r>
            <w:r w:rsidR="00F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0C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79367E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эффективности работы Комиссии</w:t>
            </w:r>
          </w:p>
        </w:tc>
      </w:tr>
      <w:tr w:rsidR="00F7020C" w:rsidTr="00793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количественных и качественных показателей работы Комиссии и её эффективности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отчетности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0C" w:rsidRDefault="00F7020C" w:rsidP="00F7020C">
      <w:pPr>
        <w:rPr>
          <w:rFonts w:ascii="Times New Roman" w:hAnsi="Times New Roman" w:cs="Times New Roman"/>
          <w:sz w:val="24"/>
          <w:szCs w:val="24"/>
        </w:rPr>
      </w:pPr>
    </w:p>
    <w:p w:rsidR="0056088C" w:rsidRDefault="0056088C"/>
    <w:sectPr w:rsidR="0056088C" w:rsidSect="0079367E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748F8"/>
    <w:multiLevelType w:val="hybridMultilevel"/>
    <w:tmpl w:val="26DA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02"/>
    <w:rsid w:val="0003204A"/>
    <w:rsid w:val="001C73B3"/>
    <w:rsid w:val="003241C5"/>
    <w:rsid w:val="0037444F"/>
    <w:rsid w:val="003B0448"/>
    <w:rsid w:val="003C4602"/>
    <w:rsid w:val="004501EC"/>
    <w:rsid w:val="004D24A1"/>
    <w:rsid w:val="0050564B"/>
    <w:rsid w:val="0056088C"/>
    <w:rsid w:val="00682C92"/>
    <w:rsid w:val="0079367E"/>
    <w:rsid w:val="007D67F1"/>
    <w:rsid w:val="00827FA1"/>
    <w:rsid w:val="009F1019"/>
    <w:rsid w:val="00A647CC"/>
    <w:rsid w:val="00AD62E3"/>
    <w:rsid w:val="00C00E2D"/>
    <w:rsid w:val="00D2697B"/>
    <w:rsid w:val="00DC17EC"/>
    <w:rsid w:val="00E54E13"/>
    <w:rsid w:val="00EE449F"/>
    <w:rsid w:val="00F7020C"/>
    <w:rsid w:val="00F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F329"/>
  <w15:docId w15:val="{55B1A86A-8F74-44AE-88AD-C2961E6D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564B"/>
    <w:rPr>
      <w:i/>
      <w:iCs/>
    </w:rPr>
  </w:style>
  <w:style w:type="paragraph" w:styleId="a4">
    <w:name w:val="List Paragraph"/>
    <w:basedOn w:val="a"/>
    <w:uiPriority w:val="34"/>
    <w:qFormat/>
    <w:rsid w:val="00F7020C"/>
    <w:pPr>
      <w:ind w:left="720"/>
      <w:contextualSpacing/>
    </w:pPr>
  </w:style>
  <w:style w:type="table" w:styleId="a5">
    <w:name w:val="Table Grid"/>
    <w:basedOn w:val="a1"/>
    <w:uiPriority w:val="59"/>
    <w:rsid w:val="00F70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448"/>
    <w:rPr>
      <w:rFonts w:ascii="Tahoma" w:eastAsiaTheme="minorHAnsi" w:hAnsi="Tahoma" w:cs="Tahoma"/>
      <w:sz w:val="16"/>
      <w:szCs w:val="16"/>
    </w:rPr>
  </w:style>
  <w:style w:type="paragraph" w:customStyle="1" w:styleId="a8">
    <w:name w:val="Знак"/>
    <w:basedOn w:val="a"/>
    <w:rsid w:val="007D6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</cp:revision>
  <cp:lastPrinted>2022-12-27T11:36:00Z</cp:lastPrinted>
  <dcterms:created xsi:type="dcterms:W3CDTF">2017-12-28T14:00:00Z</dcterms:created>
  <dcterms:modified xsi:type="dcterms:W3CDTF">2023-01-10T07:50:00Z</dcterms:modified>
</cp:coreProperties>
</file>